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6210A8" w14:textId="77777777" w:rsidR="00AD3289" w:rsidRDefault="00AD3289"/>
    <w:p w14:paraId="4D93A51B" w14:textId="3CBEE8DB" w:rsidR="007023ED" w:rsidRDefault="007023ED" w:rsidP="002E11E5">
      <w:pPr>
        <w:rPr>
          <w:b/>
          <w:bCs/>
          <w:sz w:val="26"/>
          <w:szCs w:val="26"/>
        </w:rPr>
      </w:pPr>
      <w:r w:rsidRPr="007023ED">
        <w:rPr>
          <w:b/>
          <w:bCs/>
          <w:sz w:val="26"/>
          <w:szCs w:val="26"/>
        </w:rPr>
        <w:t>Neues Selbsthilfeangebot in Ratingen: Anderes Burnout Café (ABC) startet im September 2025</w:t>
      </w:r>
    </w:p>
    <w:p w14:paraId="23FBA7F8" w14:textId="196EDFFD" w:rsidR="002E11E5" w:rsidRPr="00645025" w:rsidRDefault="002E11E5" w:rsidP="002E11E5">
      <w:r w:rsidRPr="00645025">
        <w:t>Unterstützung und Austausch für Betroffene und Angehörige</w:t>
      </w:r>
    </w:p>
    <w:p w14:paraId="586FC384" w14:textId="70031A33" w:rsidR="00CF2C43" w:rsidRDefault="26B40190" w:rsidP="00CF2C43">
      <w:r>
        <w:t>Der Bundesverband Burnout und Depression e.</w:t>
      </w:r>
      <w:r w:rsidR="3970475D">
        <w:t xml:space="preserve"> </w:t>
      </w:r>
      <w:r>
        <w:t>V. (</w:t>
      </w:r>
      <w:proofErr w:type="spellStart"/>
      <w:r>
        <w:t>BBuD</w:t>
      </w:r>
      <w:proofErr w:type="spellEnd"/>
      <w:r>
        <w:t xml:space="preserve">) freut sich, die Gründung einer weiteren ABC-Selbsthilfegruppe bekannt zu geben: Ab dem </w:t>
      </w:r>
      <w:r w:rsidR="074445AD">
        <w:t>19</w:t>
      </w:r>
      <w:r>
        <w:t xml:space="preserve">. </w:t>
      </w:r>
      <w:r w:rsidR="074445AD">
        <w:t xml:space="preserve">September </w:t>
      </w:r>
      <w:r>
        <w:t xml:space="preserve">2025 findet das </w:t>
      </w:r>
      <w:r w:rsidR="57A9A5A2">
        <w:t>„</w:t>
      </w:r>
      <w:r>
        <w:t>Andere Burnout Café</w:t>
      </w:r>
      <w:r w:rsidR="0586D318">
        <w:t>“</w:t>
      </w:r>
      <w:r>
        <w:t xml:space="preserve"> (ABC) in </w:t>
      </w:r>
      <w:r w:rsidR="074445AD">
        <w:t>Ratingen</w:t>
      </w:r>
      <w:r>
        <w:t xml:space="preserve"> statt. Die monatlichen Treffen werden jeden </w:t>
      </w:r>
      <w:r w:rsidR="074445AD">
        <w:t>dritten Freitag</w:t>
      </w:r>
      <w:r>
        <w:t xml:space="preserve"> von 1</w:t>
      </w:r>
      <w:r w:rsidR="074445AD">
        <w:t>6</w:t>
      </w:r>
      <w:r>
        <w:t xml:space="preserve">:00 bis </w:t>
      </w:r>
      <w:r w:rsidR="074445AD">
        <w:t>18</w:t>
      </w:r>
      <w:r>
        <w:t>:00 Uhr i</w:t>
      </w:r>
      <w:r w:rsidR="074445AD">
        <w:t>n der Hochstraße 14</w:t>
      </w:r>
      <w:r>
        <w:t xml:space="preserve">, </w:t>
      </w:r>
      <w:r w:rsidR="074445AD">
        <w:t xml:space="preserve">40878 in Ratingen </w:t>
      </w:r>
      <w:r>
        <w:t>abgehalten.</w:t>
      </w:r>
    </w:p>
    <w:p w14:paraId="3CEADDB2" w14:textId="3841DA72" w:rsidR="00CF2C43" w:rsidRDefault="00CF2C43" w:rsidP="00CF2C43">
      <w:r>
        <w:t xml:space="preserve">Die ABC-Gruppen wurden 2013 von Betroffenen für Betroffene ins Leben gerufen und stellen einen wichtigen Bestandteil der Selbsthilfearbeit des </w:t>
      </w:r>
      <w:proofErr w:type="spellStart"/>
      <w:r>
        <w:t>BBuD</w:t>
      </w:r>
      <w:proofErr w:type="spellEnd"/>
      <w:r>
        <w:t xml:space="preserve"> dar. Seit über zehn Jahren entwickelt der Verband das klassische Selbsthilfekonzept weiter und passt es an die Bedürfnisse des 21. Jahrhunderts an.</w:t>
      </w:r>
    </w:p>
    <w:p w14:paraId="7E6A8EE8" w14:textId="3DD66717" w:rsidR="00CF2C43" w:rsidRDefault="26B40190" w:rsidP="00CF2C43">
      <w:r>
        <w:t>Im Gegensatz zu traditionellen Selbsthilfegruppen ergänzen die ABC-Gruppen den Erfahrungsaustausch um thematische Impulse. Bei jedem Treffen steht ein bestimmtes Thema im Mittelpunkt</w:t>
      </w:r>
      <w:r w:rsidR="5252672B">
        <w:t xml:space="preserve">– </w:t>
      </w:r>
      <w:r>
        <w:t>etwa Achtsamkeit, Umgang mit negativer Kritik oder Resilienz. In einem geschützten Raum können sich die Teilnehmenden authentisch zeigen und mit Gleichgesinnten neue Handlungsmöglichkeiten erkunden.</w:t>
      </w:r>
      <w:r w:rsidR="00D80F35">
        <w:t xml:space="preserve"> </w:t>
      </w:r>
      <w:proofErr w:type="gramStart"/>
      <w:r>
        <w:t>Das</w:t>
      </w:r>
      <w:proofErr w:type="gramEnd"/>
      <w:r>
        <w:t xml:space="preserve"> Andere Burnout Café lädt die Teilnehmenden ein, ihre Sichtweisen zu belastenden Themen zu erweitern, alternative Verhaltensweisen zu erforschen und die eigene Lebenssituation neu zu bewerten. Der wertschätzende Austausch in der Gruppe ermöglicht es, gemeinsam Lösungsansätze zu entwickeln und konstruktive Perspektiven zu schaffen. Das Konzept zielt darauf ab, die persönliche Verantwortung zu stärken und langfristig Symptomen wie Antriebslosigkeit und Minderwertigkeitsgefühl entgegenzuwirken.</w:t>
      </w:r>
    </w:p>
    <w:p w14:paraId="609B2191" w14:textId="0780298F" w:rsidR="006D2082" w:rsidRDefault="006D2082" w:rsidP="00CF2C43">
      <w:r>
        <w:t xml:space="preserve">Das ABC </w:t>
      </w:r>
      <w:r w:rsidR="001974AE">
        <w:t>Ratingen</w:t>
      </w:r>
      <w:r>
        <w:t xml:space="preserve"> lädt nicht nur direkt Betroffene ein, sondern auch Angehörige und alle Menschen, die sich für das Thema psychische Gesundheit interessieren. Die Teilnahme ist kostenfrei.</w:t>
      </w:r>
    </w:p>
    <w:p w14:paraId="419D5942" w14:textId="11FF86EB" w:rsidR="00CE2B2C" w:rsidRDefault="006D2082">
      <w:r>
        <w:t xml:space="preserve">Weitere Informationen sowie Anmeldungen sind möglich unter https://anderes-burnout-cafe.de/ oder per E-Mail an </w:t>
      </w:r>
      <w:hyperlink r:id="rId9">
        <w:r w:rsidR="001974AE" w:rsidRPr="1DC1F549">
          <w:rPr>
            <w:rStyle w:val="Hyperlink"/>
          </w:rPr>
          <w:t>ratingen@anderes-burnout-cafe.de</w:t>
        </w:r>
      </w:hyperlink>
      <w:r w:rsidR="00CE2B2C">
        <w:t>.</w:t>
      </w:r>
    </w:p>
    <w:p w14:paraId="59E54E3E" w14:textId="77777777" w:rsidR="007023ED" w:rsidRDefault="007023ED"/>
    <w:p w14:paraId="1DEC6293" w14:textId="77777777" w:rsidR="002E11E5" w:rsidRPr="002A2250" w:rsidRDefault="002E11E5" w:rsidP="002E11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after="80" w:line="240" w:lineRule="auto"/>
        <w:rPr>
          <w:rFonts w:ascii="Calibri" w:eastAsia="Arial Unicode MS" w:hAnsi="Calibri" w:cs="Arial Unicode MS"/>
          <w:color w:val="000000"/>
          <w:kern w:val="0"/>
          <w:sz w:val="24"/>
          <w:szCs w:val="24"/>
          <w:u w:color="000000"/>
          <w:lang w:eastAsia="de-DE"/>
          <w14:textOutline w14:w="12700" w14:cap="flat" w14:cmpd="sng" w14:algn="ctr">
            <w14:noFill/>
            <w14:prstDash w14:val="solid"/>
            <w14:miter w14:lim="100000"/>
          </w14:textOutline>
          <w14:ligatures w14:val="none"/>
        </w:rPr>
      </w:pPr>
      <w:r w:rsidRPr="002A2250">
        <w:rPr>
          <w:rFonts w:ascii="Arial" w:eastAsia="Arial" w:hAnsi="Arial" w:cs="Arial"/>
          <w:b/>
          <w:bCs/>
          <w:color w:val="365B9D"/>
          <w:kern w:val="0"/>
          <w:sz w:val="18"/>
          <w:szCs w:val="18"/>
          <w:u w:color="000000"/>
          <w:lang w:eastAsia="de-DE"/>
          <w14:textOutline w14:w="12700" w14:cap="flat" w14:cmpd="sng" w14:algn="ctr">
            <w14:noFill/>
            <w14:prstDash w14:val="solid"/>
            <w14:miter w14:lim="100000"/>
          </w14:textOutline>
          <w14:ligatures w14:val="none"/>
        </w:rPr>
        <w:t>Hintergrund:</w:t>
      </w:r>
      <w:r w:rsidRPr="002A2250">
        <w:rPr>
          <w:rFonts w:ascii="Arial" w:eastAsia="Arial" w:hAnsi="Arial" w:cs="Arial"/>
          <w:color w:val="365B9D"/>
          <w:kern w:val="0"/>
          <w:sz w:val="18"/>
          <w:szCs w:val="18"/>
          <w:u w:color="000000"/>
          <w:lang w:eastAsia="de-DE"/>
          <w14:textOutline w14:w="12700" w14:cap="flat" w14:cmpd="sng" w14:algn="ctr">
            <w14:noFill/>
            <w14:prstDash w14:val="solid"/>
            <w14:miter w14:lim="100000"/>
          </w14:textOutline>
          <w14:ligatures w14:val="none"/>
        </w:rPr>
        <w:t xml:space="preserve"> In Deutschland haben bereits drei Prozent der Bevölkerung zumindest einmal im Leben die Diagnose eines sogenannten „Burnouts“ erhalten. Dieses Syndrom bezeichnet einen Erschöpfungszustand, welcher sich in verschiedenen Phasen von der Überlastung und Überforderung bis zum mentalen Zusammenbruch äußern kann, vor allem Berufsleben und soziale Kontakte betrifft und insbesondere psychosomatische Beschwerden auslöst. Hingegen erlitten mindestens fünf Millionen Deutsche bereits eine ernstzunehmende depressive Episode, die als schwere psychiatrische Erkrankung anzusehen ist und sich in Perspektivlosigkeit, Freudlosigkeit, Traurigkeit über beträchtliche Körpererscheinungen und einen massiven Rückzug aus dem persönlichen Umfeld ausdrückt. Beide Krankheitsbilder sind allerdings der Psychotherapie und medikamentösen Behandlungsansätzen zugänglich. Daneben helfen niederschwellige Maßnahmen wie Entspannungstraining, Lichttherapie, Selbsthilfemaßnahmen, Sozialberatung oder Coaching.</w:t>
      </w:r>
    </w:p>
    <w:p w14:paraId="158156D2" w14:textId="49403E47" w:rsidR="002E11E5" w:rsidRPr="00CE2B2C" w:rsidRDefault="002E11E5" w:rsidP="00CE2B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after="80" w:line="240" w:lineRule="auto"/>
        <w:rPr>
          <w:rFonts w:ascii="Calibri" w:eastAsia="Arial Unicode MS" w:hAnsi="Calibri" w:cs="Arial Unicode MS"/>
          <w:color w:val="000000"/>
          <w:kern w:val="0"/>
          <w:sz w:val="24"/>
          <w:szCs w:val="24"/>
          <w:u w:color="000000"/>
          <w:lang w:eastAsia="de-DE"/>
          <w14:textOutline w14:w="12700" w14:cap="flat" w14:cmpd="sng" w14:algn="ctr">
            <w14:noFill/>
            <w14:prstDash w14:val="solid"/>
            <w14:miter w14:lim="100000"/>
          </w14:textOutline>
          <w14:ligatures w14:val="none"/>
        </w:rPr>
      </w:pPr>
      <w:r w:rsidRPr="002A2250">
        <w:rPr>
          <w:rFonts w:ascii="Arial" w:eastAsia="Arial" w:hAnsi="Arial" w:cs="Arial"/>
          <w:color w:val="365B9D"/>
          <w:kern w:val="0"/>
          <w:sz w:val="18"/>
          <w:szCs w:val="18"/>
          <w:u w:color="000000"/>
          <w:lang w:eastAsia="de-DE"/>
          <w14:textOutline w14:w="12700" w14:cap="flat" w14:cmpd="sng" w14:algn="ctr">
            <w14:noFill/>
            <w14:prstDash w14:val="solid"/>
            <w14:miter w14:lim="100000"/>
          </w14:textOutline>
          <w14:ligatures w14:val="none"/>
        </w:rPr>
        <w:t>Der Bundesverband Burnout und Depression e.V. ist die bundesweite Selbsthilfeorganisation für Menschen mit stressinduzierten Problembildern wie Burnout oder Depression. Seine Mitglieder sind eigens betroffen und wollen ermutigen, selbst wieder aktiv zu werden und für sich und andere Erkrankte Verantwortung zu übernehmen.</w:t>
      </w:r>
    </w:p>
    <w:sectPr w:rsidR="002E11E5" w:rsidRPr="00CE2B2C">
      <w:headerReference w:type="default" r:id="rId10"/>
      <w:footerReference w:type="defaul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294A8B" w14:textId="77777777" w:rsidR="007013CE" w:rsidRDefault="007013CE" w:rsidP="002E11E5">
      <w:pPr>
        <w:spacing w:after="0" w:line="240" w:lineRule="auto"/>
      </w:pPr>
      <w:r>
        <w:separator/>
      </w:r>
    </w:p>
  </w:endnote>
  <w:endnote w:type="continuationSeparator" w:id="0">
    <w:p w14:paraId="0D6B70A1" w14:textId="77777777" w:rsidR="007013CE" w:rsidRDefault="007013CE" w:rsidP="002E11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567CB" w14:textId="77777777" w:rsidR="002E11E5" w:rsidRDefault="002E11E5" w:rsidP="002E11E5">
    <w:pPr>
      <w:spacing w:after="0"/>
      <w:rPr>
        <w:rFonts w:ascii="Arial" w:eastAsia="Arial" w:hAnsi="Arial" w:cs="Arial"/>
        <w:b/>
        <w:bCs/>
        <w:sz w:val="17"/>
        <w:szCs w:val="17"/>
      </w:rPr>
    </w:pPr>
    <w:r>
      <w:rPr>
        <w:rFonts w:ascii="Arial" w:hAnsi="Arial"/>
        <w:b/>
        <w:bCs/>
        <w:sz w:val="17"/>
        <w:szCs w:val="17"/>
      </w:rPr>
      <w:t xml:space="preserve">Bundesverband Burnout und Depression e. V. </w:t>
    </w:r>
  </w:p>
  <w:p w14:paraId="674BCFD4" w14:textId="69EB1A40" w:rsidR="002E11E5" w:rsidRDefault="002E11E5" w:rsidP="002E11E5">
    <w:pPr>
      <w:spacing w:after="0"/>
      <w:rPr>
        <w:rFonts w:ascii="Arial" w:eastAsia="Arial" w:hAnsi="Arial" w:cs="Arial"/>
        <w:sz w:val="17"/>
        <w:szCs w:val="17"/>
      </w:rPr>
    </w:pPr>
    <w:r>
      <w:rPr>
        <w:rFonts w:ascii="Arial" w:hAnsi="Arial"/>
        <w:sz w:val="17"/>
        <w:szCs w:val="17"/>
      </w:rPr>
      <w:t xml:space="preserve">Kanalstraße 57 | 41460 Neuss | Mail </w:t>
    </w:r>
    <w:hyperlink r:id="rId1" w:history="1">
      <w:r w:rsidRPr="00D7323C">
        <w:rPr>
          <w:rStyle w:val="Hyperlink"/>
          <w:rFonts w:ascii="Arial" w:eastAsia="Arial" w:hAnsi="Arial" w:cs="Arial"/>
          <w:sz w:val="17"/>
          <w:szCs w:val="17"/>
        </w:rPr>
        <w:t>presse@bbud.info</w:t>
      </w:r>
    </w:hyperlink>
    <w:r>
      <w:rPr>
        <w:rFonts w:ascii="Arial" w:hAnsi="Arial"/>
        <w:sz w:val="17"/>
        <w:szCs w:val="17"/>
      </w:rPr>
      <w:t xml:space="preserve"> | </w:t>
    </w:r>
    <w:hyperlink r:id="rId2" w:history="1">
      <w:r w:rsidRPr="00D7323C">
        <w:rPr>
          <w:rStyle w:val="Hyperlink"/>
          <w:rFonts w:ascii="Arial" w:eastAsia="Arial" w:hAnsi="Arial" w:cs="Arial"/>
          <w:sz w:val="17"/>
          <w:szCs w:val="17"/>
        </w:rPr>
        <w:t>www.bbud.info</w:t>
      </w:r>
    </w:hyperlink>
  </w:p>
  <w:p w14:paraId="6270E63C" w14:textId="77777777" w:rsidR="002E11E5" w:rsidRDefault="002E11E5" w:rsidP="002E11E5">
    <w:pPr>
      <w:pStyle w:val="Fuzeile"/>
    </w:pPr>
  </w:p>
  <w:p w14:paraId="401E57A3" w14:textId="77777777" w:rsidR="002E11E5" w:rsidRDefault="002E11E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85ABBF" w14:textId="77777777" w:rsidR="007013CE" w:rsidRDefault="007013CE" w:rsidP="002E11E5">
      <w:pPr>
        <w:spacing w:after="0" w:line="240" w:lineRule="auto"/>
      </w:pPr>
      <w:r>
        <w:separator/>
      </w:r>
    </w:p>
  </w:footnote>
  <w:footnote w:type="continuationSeparator" w:id="0">
    <w:p w14:paraId="498631D6" w14:textId="77777777" w:rsidR="007013CE" w:rsidRDefault="007013CE" w:rsidP="002E11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B02E8" w14:textId="77777777" w:rsidR="002E11E5" w:rsidRPr="0092745E" w:rsidRDefault="002E11E5" w:rsidP="002E11E5">
    <w:pPr>
      <w:tabs>
        <w:tab w:val="left" w:pos="8220"/>
      </w:tabs>
      <w:spacing w:after="0" w:line="240" w:lineRule="auto"/>
      <w:rPr>
        <w:rFonts w:ascii="Arial" w:eastAsia="Arial" w:hAnsi="Arial" w:cs="Arial"/>
        <w:b/>
        <w:bCs/>
        <w:sz w:val="20"/>
        <w:szCs w:val="20"/>
      </w:rPr>
    </w:pPr>
    <w:r>
      <w:rPr>
        <w:noProof/>
      </w:rPr>
      <w:drawing>
        <wp:anchor distT="0" distB="0" distL="114300" distR="114300" simplePos="0" relativeHeight="251659264" behindDoc="1" locked="0" layoutInCell="1" allowOverlap="1" wp14:anchorId="687D10BD" wp14:editId="21B28302">
          <wp:simplePos x="0" y="0"/>
          <wp:positionH relativeFrom="column">
            <wp:posOffset>4157980</wp:posOffset>
          </wp:positionH>
          <wp:positionV relativeFrom="paragraph">
            <wp:posOffset>-230505</wp:posOffset>
          </wp:positionV>
          <wp:extent cx="1638300" cy="1014730"/>
          <wp:effectExtent l="0" t="0" r="0" b="0"/>
          <wp:wrapNone/>
          <wp:docPr id="870711303" name="Grafik 1" descr="Ein Bild, das Text, Schrift, Logo,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0711303" name="Grafik 1" descr="Ein Bild, das Text, Schrift, Logo, Grafiken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8300" cy="10147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2745E">
      <w:rPr>
        <w:rFonts w:ascii="Arial" w:hAnsi="Arial"/>
        <w:b/>
        <w:bCs/>
        <w:sz w:val="20"/>
        <w:szCs w:val="20"/>
      </w:rPr>
      <w:t>Pressemitteilung</w:t>
    </w:r>
    <w:r>
      <w:rPr>
        <w:rFonts w:ascii="Arial" w:hAnsi="Arial"/>
        <w:b/>
        <w:bCs/>
        <w:sz w:val="20"/>
        <w:szCs w:val="20"/>
      </w:rPr>
      <w:tab/>
    </w:r>
  </w:p>
  <w:p w14:paraId="743B7171" w14:textId="0000E0DB" w:rsidR="002E11E5" w:rsidRDefault="002E11E5" w:rsidP="002E11E5">
    <w:pPr>
      <w:tabs>
        <w:tab w:val="center" w:pos="4536"/>
        <w:tab w:val="right" w:pos="9046"/>
        <w:tab w:val="right" w:pos="9072"/>
      </w:tabs>
      <w:spacing w:after="0" w:line="240" w:lineRule="auto"/>
      <w:rPr>
        <w:rFonts w:ascii="Arial" w:hAnsi="Arial"/>
        <w:sz w:val="20"/>
        <w:szCs w:val="20"/>
      </w:rPr>
    </w:pPr>
    <w:r w:rsidRPr="0092745E">
      <w:rPr>
        <w:rFonts w:ascii="Arial" w:hAnsi="Arial"/>
        <w:sz w:val="20"/>
        <w:szCs w:val="20"/>
      </w:rPr>
      <w:t xml:space="preserve">Neuss, </w:t>
    </w:r>
    <w:r w:rsidR="001974AE">
      <w:rPr>
        <w:rFonts w:ascii="Arial" w:hAnsi="Arial"/>
        <w:sz w:val="20"/>
        <w:szCs w:val="20"/>
      </w:rPr>
      <w:t>2</w:t>
    </w:r>
    <w:r w:rsidR="007023ED">
      <w:rPr>
        <w:rFonts w:ascii="Arial" w:hAnsi="Arial"/>
        <w:sz w:val="20"/>
        <w:szCs w:val="20"/>
      </w:rPr>
      <w:t>9</w:t>
    </w:r>
    <w:r w:rsidR="001974AE">
      <w:rPr>
        <w:rFonts w:ascii="Arial" w:hAnsi="Arial"/>
        <w:sz w:val="20"/>
        <w:szCs w:val="20"/>
      </w:rPr>
      <w:t>. August</w:t>
    </w:r>
    <w:r>
      <w:rPr>
        <w:rFonts w:ascii="Arial" w:hAnsi="Arial"/>
        <w:sz w:val="20"/>
        <w:szCs w:val="20"/>
      </w:rPr>
      <w:t xml:space="preserve"> 2025</w:t>
    </w:r>
  </w:p>
  <w:p w14:paraId="277C0339" w14:textId="77777777" w:rsidR="002E11E5" w:rsidRDefault="002E11E5" w:rsidP="002E11E5">
    <w:pPr>
      <w:pStyle w:val="Kopfzeile"/>
    </w:pPr>
  </w:p>
  <w:p w14:paraId="5B946F42" w14:textId="77777777" w:rsidR="002E11E5" w:rsidRDefault="002E11E5" w:rsidP="002E11E5">
    <w:pPr>
      <w:pStyle w:val="Kopfzeile"/>
    </w:pPr>
  </w:p>
  <w:p w14:paraId="23CA33D5" w14:textId="77777777" w:rsidR="002E11E5" w:rsidRDefault="002E11E5">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1E5"/>
    <w:rsid w:val="000D2599"/>
    <w:rsid w:val="00167A2A"/>
    <w:rsid w:val="00186005"/>
    <w:rsid w:val="001974AE"/>
    <w:rsid w:val="00230E7D"/>
    <w:rsid w:val="002E11E5"/>
    <w:rsid w:val="002E2746"/>
    <w:rsid w:val="003656FB"/>
    <w:rsid w:val="004B0053"/>
    <w:rsid w:val="004B4795"/>
    <w:rsid w:val="004D570F"/>
    <w:rsid w:val="005258D6"/>
    <w:rsid w:val="006D2082"/>
    <w:rsid w:val="007013CE"/>
    <w:rsid w:val="007023ED"/>
    <w:rsid w:val="0078078C"/>
    <w:rsid w:val="00870A5F"/>
    <w:rsid w:val="00957838"/>
    <w:rsid w:val="00A00AB7"/>
    <w:rsid w:val="00AD3289"/>
    <w:rsid w:val="00B077DF"/>
    <w:rsid w:val="00B969C4"/>
    <w:rsid w:val="00BE4157"/>
    <w:rsid w:val="00C83840"/>
    <w:rsid w:val="00CE2B2C"/>
    <w:rsid w:val="00CF2C43"/>
    <w:rsid w:val="00D80F35"/>
    <w:rsid w:val="00F8716F"/>
    <w:rsid w:val="0586D318"/>
    <w:rsid w:val="074445AD"/>
    <w:rsid w:val="077A2F52"/>
    <w:rsid w:val="1DC1F549"/>
    <w:rsid w:val="26B40190"/>
    <w:rsid w:val="3970475D"/>
    <w:rsid w:val="3BF6214E"/>
    <w:rsid w:val="45397EFC"/>
    <w:rsid w:val="47BED090"/>
    <w:rsid w:val="5252672B"/>
    <w:rsid w:val="57419CCB"/>
    <w:rsid w:val="57A9A5A2"/>
    <w:rsid w:val="74B0ECA5"/>
    <w:rsid w:val="758E7FA2"/>
    <w:rsid w:val="7AC47F9E"/>
    <w:rsid w:val="7BC0E69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BD35F"/>
  <w15:chartTrackingRefBased/>
  <w15:docId w15:val="{6922F757-AA41-4D87-9FC6-CBFB3042A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E11E5"/>
  </w:style>
  <w:style w:type="paragraph" w:styleId="berschrift1">
    <w:name w:val="heading 1"/>
    <w:basedOn w:val="Standard"/>
    <w:next w:val="Standard"/>
    <w:link w:val="berschrift1Zchn"/>
    <w:uiPriority w:val="9"/>
    <w:qFormat/>
    <w:rsid w:val="002E11E5"/>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berschrift2">
    <w:name w:val="heading 2"/>
    <w:basedOn w:val="Standard"/>
    <w:next w:val="Standard"/>
    <w:link w:val="berschrift2Zchn"/>
    <w:uiPriority w:val="9"/>
    <w:semiHidden/>
    <w:unhideWhenUsed/>
    <w:qFormat/>
    <w:rsid w:val="002E11E5"/>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berschrift3">
    <w:name w:val="heading 3"/>
    <w:basedOn w:val="Standard"/>
    <w:next w:val="Standard"/>
    <w:link w:val="berschrift3Zchn"/>
    <w:uiPriority w:val="9"/>
    <w:semiHidden/>
    <w:unhideWhenUsed/>
    <w:qFormat/>
    <w:rsid w:val="002E11E5"/>
    <w:pPr>
      <w:keepNext/>
      <w:keepLines/>
      <w:spacing w:before="160" w:after="80"/>
      <w:outlineLvl w:val="2"/>
    </w:pPr>
    <w:rPr>
      <w:rFonts w:eastAsiaTheme="majorEastAsia" w:cstheme="majorBidi"/>
      <w:color w:val="365F91" w:themeColor="accent1" w:themeShade="BF"/>
      <w:sz w:val="28"/>
      <w:szCs w:val="28"/>
    </w:rPr>
  </w:style>
  <w:style w:type="paragraph" w:styleId="berschrift4">
    <w:name w:val="heading 4"/>
    <w:basedOn w:val="Standard"/>
    <w:next w:val="Standard"/>
    <w:link w:val="berschrift4Zchn"/>
    <w:uiPriority w:val="9"/>
    <w:semiHidden/>
    <w:unhideWhenUsed/>
    <w:qFormat/>
    <w:rsid w:val="002E11E5"/>
    <w:pPr>
      <w:keepNext/>
      <w:keepLines/>
      <w:spacing w:before="80" w:after="40"/>
      <w:outlineLvl w:val="3"/>
    </w:pPr>
    <w:rPr>
      <w:rFonts w:eastAsiaTheme="majorEastAsia" w:cstheme="majorBidi"/>
      <w:i/>
      <w:iCs/>
      <w:color w:val="365F91" w:themeColor="accent1" w:themeShade="BF"/>
    </w:rPr>
  </w:style>
  <w:style w:type="paragraph" w:styleId="berschrift5">
    <w:name w:val="heading 5"/>
    <w:basedOn w:val="Standard"/>
    <w:next w:val="Standard"/>
    <w:link w:val="berschrift5Zchn"/>
    <w:uiPriority w:val="9"/>
    <w:semiHidden/>
    <w:unhideWhenUsed/>
    <w:qFormat/>
    <w:rsid w:val="002E11E5"/>
    <w:pPr>
      <w:keepNext/>
      <w:keepLines/>
      <w:spacing w:before="80" w:after="40"/>
      <w:outlineLvl w:val="4"/>
    </w:pPr>
    <w:rPr>
      <w:rFonts w:eastAsiaTheme="majorEastAsia" w:cstheme="majorBidi"/>
      <w:color w:val="365F91" w:themeColor="accent1" w:themeShade="BF"/>
    </w:rPr>
  </w:style>
  <w:style w:type="paragraph" w:styleId="berschrift6">
    <w:name w:val="heading 6"/>
    <w:basedOn w:val="Standard"/>
    <w:next w:val="Standard"/>
    <w:link w:val="berschrift6Zchn"/>
    <w:uiPriority w:val="9"/>
    <w:semiHidden/>
    <w:unhideWhenUsed/>
    <w:qFormat/>
    <w:rsid w:val="002E11E5"/>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2E11E5"/>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2E11E5"/>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2E11E5"/>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Umschlagadresse">
    <w:name w:val="envelope address"/>
    <w:basedOn w:val="Standard"/>
    <w:uiPriority w:val="99"/>
    <w:semiHidden/>
    <w:unhideWhenUsed/>
    <w:rsid w:val="00230E7D"/>
    <w:pPr>
      <w:framePr w:w="4320" w:h="2160" w:hRule="exact" w:hSpace="141" w:wrap="auto" w:hAnchor="page" w:xAlign="center" w:yAlign="bottom"/>
      <w:spacing w:after="0" w:line="240" w:lineRule="auto"/>
      <w:ind w:left="1"/>
    </w:pPr>
    <w:rPr>
      <w:rFonts w:asciiTheme="majorHAnsi" w:eastAsiaTheme="majorEastAsia" w:hAnsiTheme="majorHAnsi" w:cstheme="majorBidi"/>
      <w:sz w:val="28"/>
      <w:szCs w:val="24"/>
    </w:rPr>
  </w:style>
  <w:style w:type="paragraph" w:styleId="Umschlagabsenderadresse">
    <w:name w:val="envelope return"/>
    <w:basedOn w:val="Standard"/>
    <w:uiPriority w:val="99"/>
    <w:semiHidden/>
    <w:unhideWhenUsed/>
    <w:rsid w:val="00870A5F"/>
    <w:pPr>
      <w:spacing w:after="0" w:line="240" w:lineRule="auto"/>
    </w:pPr>
    <w:rPr>
      <w:rFonts w:ascii="Arial" w:eastAsiaTheme="majorEastAsia" w:hAnsi="Arial" w:cstheme="majorBidi"/>
      <w:sz w:val="20"/>
      <w:szCs w:val="20"/>
    </w:rPr>
  </w:style>
  <w:style w:type="character" w:customStyle="1" w:styleId="berschrift1Zchn">
    <w:name w:val="Überschrift 1 Zchn"/>
    <w:basedOn w:val="Absatz-Standardschriftart"/>
    <w:link w:val="berschrift1"/>
    <w:uiPriority w:val="9"/>
    <w:rsid w:val="002E11E5"/>
    <w:rPr>
      <w:rFonts w:asciiTheme="majorHAnsi" w:eastAsiaTheme="majorEastAsia" w:hAnsiTheme="majorHAnsi" w:cstheme="majorBidi"/>
      <w:color w:val="365F91" w:themeColor="accent1" w:themeShade="BF"/>
      <w:sz w:val="40"/>
      <w:szCs w:val="40"/>
    </w:rPr>
  </w:style>
  <w:style w:type="character" w:customStyle="1" w:styleId="berschrift2Zchn">
    <w:name w:val="Überschrift 2 Zchn"/>
    <w:basedOn w:val="Absatz-Standardschriftart"/>
    <w:link w:val="berschrift2"/>
    <w:uiPriority w:val="9"/>
    <w:semiHidden/>
    <w:rsid w:val="002E11E5"/>
    <w:rPr>
      <w:rFonts w:asciiTheme="majorHAnsi" w:eastAsiaTheme="majorEastAsia" w:hAnsiTheme="majorHAnsi" w:cstheme="majorBidi"/>
      <w:color w:val="365F91" w:themeColor="accent1" w:themeShade="BF"/>
      <w:sz w:val="32"/>
      <w:szCs w:val="32"/>
    </w:rPr>
  </w:style>
  <w:style w:type="character" w:customStyle="1" w:styleId="berschrift3Zchn">
    <w:name w:val="Überschrift 3 Zchn"/>
    <w:basedOn w:val="Absatz-Standardschriftart"/>
    <w:link w:val="berschrift3"/>
    <w:uiPriority w:val="9"/>
    <w:semiHidden/>
    <w:rsid w:val="002E11E5"/>
    <w:rPr>
      <w:rFonts w:eastAsiaTheme="majorEastAsia" w:cstheme="majorBidi"/>
      <w:color w:val="365F91" w:themeColor="accent1" w:themeShade="BF"/>
      <w:sz w:val="28"/>
      <w:szCs w:val="28"/>
    </w:rPr>
  </w:style>
  <w:style w:type="character" w:customStyle="1" w:styleId="berschrift4Zchn">
    <w:name w:val="Überschrift 4 Zchn"/>
    <w:basedOn w:val="Absatz-Standardschriftart"/>
    <w:link w:val="berschrift4"/>
    <w:uiPriority w:val="9"/>
    <w:semiHidden/>
    <w:rsid w:val="002E11E5"/>
    <w:rPr>
      <w:rFonts w:eastAsiaTheme="majorEastAsia" w:cstheme="majorBidi"/>
      <w:i/>
      <w:iCs/>
      <w:color w:val="365F91" w:themeColor="accent1" w:themeShade="BF"/>
    </w:rPr>
  </w:style>
  <w:style w:type="character" w:customStyle="1" w:styleId="berschrift5Zchn">
    <w:name w:val="Überschrift 5 Zchn"/>
    <w:basedOn w:val="Absatz-Standardschriftart"/>
    <w:link w:val="berschrift5"/>
    <w:uiPriority w:val="9"/>
    <w:semiHidden/>
    <w:rsid w:val="002E11E5"/>
    <w:rPr>
      <w:rFonts w:eastAsiaTheme="majorEastAsia" w:cstheme="majorBidi"/>
      <w:color w:val="365F91" w:themeColor="accent1" w:themeShade="BF"/>
    </w:rPr>
  </w:style>
  <w:style w:type="character" w:customStyle="1" w:styleId="berschrift6Zchn">
    <w:name w:val="Überschrift 6 Zchn"/>
    <w:basedOn w:val="Absatz-Standardschriftart"/>
    <w:link w:val="berschrift6"/>
    <w:uiPriority w:val="9"/>
    <w:semiHidden/>
    <w:rsid w:val="002E11E5"/>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2E11E5"/>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2E11E5"/>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2E11E5"/>
    <w:rPr>
      <w:rFonts w:eastAsiaTheme="majorEastAsia" w:cstheme="majorBidi"/>
      <w:color w:val="272727" w:themeColor="text1" w:themeTint="D8"/>
    </w:rPr>
  </w:style>
  <w:style w:type="paragraph" w:styleId="Titel">
    <w:name w:val="Title"/>
    <w:basedOn w:val="Standard"/>
    <w:next w:val="Standard"/>
    <w:link w:val="TitelZchn"/>
    <w:uiPriority w:val="10"/>
    <w:qFormat/>
    <w:rsid w:val="002E11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2E11E5"/>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2E11E5"/>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2E11E5"/>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2E11E5"/>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2E11E5"/>
    <w:rPr>
      <w:i/>
      <w:iCs/>
      <w:color w:val="404040" w:themeColor="text1" w:themeTint="BF"/>
    </w:rPr>
  </w:style>
  <w:style w:type="paragraph" w:styleId="Listenabsatz">
    <w:name w:val="List Paragraph"/>
    <w:basedOn w:val="Standard"/>
    <w:uiPriority w:val="34"/>
    <w:qFormat/>
    <w:rsid w:val="002E11E5"/>
    <w:pPr>
      <w:ind w:left="720"/>
      <w:contextualSpacing/>
    </w:pPr>
  </w:style>
  <w:style w:type="character" w:styleId="IntensiveHervorhebung">
    <w:name w:val="Intense Emphasis"/>
    <w:basedOn w:val="Absatz-Standardschriftart"/>
    <w:uiPriority w:val="21"/>
    <w:qFormat/>
    <w:rsid w:val="002E11E5"/>
    <w:rPr>
      <w:i/>
      <w:iCs/>
      <w:color w:val="365F91" w:themeColor="accent1" w:themeShade="BF"/>
    </w:rPr>
  </w:style>
  <w:style w:type="paragraph" w:styleId="IntensivesZitat">
    <w:name w:val="Intense Quote"/>
    <w:basedOn w:val="Standard"/>
    <w:next w:val="Standard"/>
    <w:link w:val="IntensivesZitatZchn"/>
    <w:uiPriority w:val="30"/>
    <w:qFormat/>
    <w:rsid w:val="002E11E5"/>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ivesZitatZchn">
    <w:name w:val="Intensives Zitat Zchn"/>
    <w:basedOn w:val="Absatz-Standardschriftart"/>
    <w:link w:val="IntensivesZitat"/>
    <w:uiPriority w:val="30"/>
    <w:rsid w:val="002E11E5"/>
    <w:rPr>
      <w:i/>
      <w:iCs/>
      <w:color w:val="365F91" w:themeColor="accent1" w:themeShade="BF"/>
    </w:rPr>
  </w:style>
  <w:style w:type="character" w:styleId="IntensiverVerweis">
    <w:name w:val="Intense Reference"/>
    <w:basedOn w:val="Absatz-Standardschriftart"/>
    <w:uiPriority w:val="32"/>
    <w:qFormat/>
    <w:rsid w:val="002E11E5"/>
    <w:rPr>
      <w:b/>
      <w:bCs/>
      <w:smallCaps/>
      <w:color w:val="365F91" w:themeColor="accent1" w:themeShade="BF"/>
      <w:spacing w:val="5"/>
    </w:rPr>
  </w:style>
  <w:style w:type="paragraph" w:styleId="Kopfzeile">
    <w:name w:val="header"/>
    <w:basedOn w:val="Standard"/>
    <w:link w:val="KopfzeileZchn"/>
    <w:uiPriority w:val="99"/>
    <w:unhideWhenUsed/>
    <w:rsid w:val="002E11E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E11E5"/>
  </w:style>
  <w:style w:type="paragraph" w:styleId="Fuzeile">
    <w:name w:val="footer"/>
    <w:basedOn w:val="Standard"/>
    <w:link w:val="FuzeileZchn"/>
    <w:uiPriority w:val="99"/>
    <w:unhideWhenUsed/>
    <w:rsid w:val="002E11E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E11E5"/>
  </w:style>
  <w:style w:type="character" w:styleId="Hyperlink">
    <w:name w:val="Hyperlink"/>
    <w:basedOn w:val="Absatz-Standardschriftart"/>
    <w:uiPriority w:val="99"/>
    <w:unhideWhenUsed/>
    <w:rsid w:val="002E11E5"/>
    <w:rPr>
      <w:color w:val="0000FF" w:themeColor="hyperlink"/>
      <w:u w:val="single"/>
    </w:rPr>
  </w:style>
  <w:style w:type="character" w:styleId="NichtaufgelsteErwhnung">
    <w:name w:val="Unresolved Mention"/>
    <w:basedOn w:val="Absatz-Standardschriftart"/>
    <w:uiPriority w:val="99"/>
    <w:semiHidden/>
    <w:unhideWhenUsed/>
    <w:rsid w:val="0078078C"/>
    <w:rPr>
      <w:color w:val="605E5C"/>
      <w:shd w:val="clear" w:color="auto" w:fill="E1DFDD"/>
    </w:rPr>
  </w:style>
  <w:style w:type="paragraph" w:styleId="Kommentartext">
    <w:name w:val="annotation text"/>
    <w:basedOn w:val="Standard"/>
    <w:link w:val="KommentartextZchn"/>
    <w:uiPriority w:val="99"/>
    <w:semiHidden/>
    <w:unhideWhenUsed/>
    <w:pPr>
      <w:spacing w:line="240" w:lineRule="auto"/>
    </w:pPr>
    <w:rPr>
      <w:sz w:val="20"/>
      <w:szCs w:val="20"/>
    </w:rPr>
  </w:style>
  <w:style w:type="character" w:customStyle="1" w:styleId="KommentartextZchn">
    <w:name w:val="Kommentartext Zchn"/>
    <w:basedOn w:val="Absatz-Standardschriftart"/>
    <w:link w:val="Kommentartext"/>
    <w:uiPriority w:val="99"/>
    <w:semiHidden/>
    <w:rPr>
      <w:sz w:val="20"/>
      <w:szCs w:val="20"/>
    </w:rPr>
  </w:style>
  <w:style w:type="character" w:styleId="Kommentarzeichen">
    <w:name w:val="annotation reference"/>
    <w:basedOn w:val="Absatz-Standardschriftart"/>
    <w:uiPriority w:val="99"/>
    <w:semiHidden/>
    <w:unhideWhenUsed/>
    <w:rPr>
      <w:sz w:val="16"/>
      <w:szCs w:val="16"/>
    </w:rPr>
  </w:style>
  <w:style w:type="paragraph" w:styleId="berarbeitung">
    <w:name w:val="Revision"/>
    <w:hidden/>
    <w:uiPriority w:val="99"/>
    <w:semiHidden/>
    <w:rsid w:val="003656F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ratingen@anderes-burnout-cafe.de"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bbud.info" TargetMode="External"/><Relationship Id="rId1" Type="http://schemas.openxmlformats.org/officeDocument/2006/relationships/hyperlink" Target="mailto:presse@bbud.inf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2542B7A13A4D04AA4AE9A3C7739EA2D" ma:contentTypeVersion="11" ma:contentTypeDescription="Ein neues Dokument erstellen." ma:contentTypeScope="" ma:versionID="98bad36c9bcd047d95087b76ae249d5e">
  <xsd:schema xmlns:xsd="http://www.w3.org/2001/XMLSchema" xmlns:xs="http://www.w3.org/2001/XMLSchema" xmlns:p="http://schemas.microsoft.com/office/2006/metadata/properties" xmlns:ns2="8ef25de9-d408-4928-972a-9ba0b54e4e8e" xmlns:ns3="1b096804-97bc-4bc4-8da8-6c2e5fc1ace8" targetNamespace="http://schemas.microsoft.com/office/2006/metadata/properties" ma:root="true" ma:fieldsID="29dded18bd1ee07ff4020d0bf6f46fc6" ns2:_="" ns3:_="">
    <xsd:import namespace="8ef25de9-d408-4928-972a-9ba0b54e4e8e"/>
    <xsd:import namespace="1b096804-97bc-4bc4-8da8-6c2e5fc1ace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f25de9-d408-4928-972a-9ba0b54e4e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78269e3c-9e5f-4d13-a3e0-09e12fee047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b096804-97bc-4bc4-8da8-6c2e5fc1ace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7abb497-3cf2-4422-a056-d1574281eb35}" ma:internalName="TaxCatchAll" ma:showField="CatchAllData" ma:web="1b096804-97bc-4bc4-8da8-6c2e5fc1ac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b096804-97bc-4bc4-8da8-6c2e5fc1ace8" xsi:nil="true"/>
    <lcf76f155ced4ddcb4097134ff3c332f xmlns="8ef25de9-d408-4928-972a-9ba0b54e4e8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B0D5EA-5EC7-42AA-BC32-E238FEED89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f25de9-d408-4928-972a-9ba0b54e4e8e"/>
    <ds:schemaRef ds:uri="1b096804-97bc-4bc4-8da8-6c2e5fc1ac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4357FD-C0CC-4CB8-AEFE-F600DF6DBFF0}">
  <ds:schemaRefs>
    <ds:schemaRef ds:uri="http://purl.org/dc/dcmitype/"/>
    <ds:schemaRef ds:uri="http://purl.org/dc/elements/1.1/"/>
    <ds:schemaRef ds:uri="1b096804-97bc-4bc4-8da8-6c2e5fc1ace8"/>
    <ds:schemaRef ds:uri="http://schemas.microsoft.com/office/2006/metadata/properties"/>
    <ds:schemaRef ds:uri="http://schemas.microsoft.com/office/infopath/2007/PartnerControls"/>
    <ds:schemaRef ds:uri="http://purl.org/dc/terms/"/>
    <ds:schemaRef ds:uri="http://schemas.microsoft.com/office/2006/documentManagement/types"/>
    <ds:schemaRef ds:uri="8ef25de9-d408-4928-972a-9ba0b54e4e8e"/>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C1E27A14-AF97-4CF0-A5F0-80433E4F8FA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463</Words>
  <Characters>2924</Characters>
  <Application>Microsoft Office Word</Application>
  <DocSecurity>0</DocSecurity>
  <Lines>24</Lines>
  <Paragraphs>6</Paragraphs>
  <ScaleCrop>false</ScaleCrop>
  <Company/>
  <LinksUpToDate>false</LinksUpToDate>
  <CharactersWithSpaces>3381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 Graf</dc:creator>
  <cp:keywords/>
  <dc:description/>
  <cp:lastModifiedBy>Seibt, LeaCharlotte</cp:lastModifiedBy>
  <cp:revision>4</cp:revision>
  <dcterms:created xsi:type="dcterms:W3CDTF">2025-08-28T19:57:00Z</dcterms:created>
  <dcterms:modified xsi:type="dcterms:W3CDTF">2025-08-28T20:04:00Z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0x01010092542B7A13A4D04AA4AE9A3C7739EA2D</vt:lpwstr>
  </property>
  <property fmtid="{D5CDD505-2E9C-101B-9397-08002B2CF9AE}" pid="3" name="MediaServiceImageTags">
    <vt:lpwstr/>
  </property>
</Properties>
</file>