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</w:pPr>
      <w:r>
        <w:rPr>
          <w:b w:val="1"/>
          <w:bCs w:val="1"/>
          <w:rtl w:val="0"/>
          <w:lang w:val="de-DE"/>
        </w:rPr>
        <w:t xml:space="preserve">Pressemitteilung - </w:t>
      </w:r>
      <w:r>
        <w:rPr>
          <w:b w:val="1"/>
          <w:bCs w:val="1"/>
          <w:rtl w:val="0"/>
        </w:rPr>
        <w:t>F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  <w:lang w:val="de-DE"/>
        </w:rPr>
        <w:t>r sofortige Ver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de-DE"/>
        </w:rPr>
        <w:t>ffentlichung</w:t>
      </w:r>
      <w:r>
        <w:br w:type="textWrapping"/>
      </w:r>
      <w:r>
        <w:rPr>
          <w:rtl w:val="0"/>
        </w:rPr>
        <w:t>Neuss 25.11.2024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4979924</wp:posOffset>
            </wp:positionH>
            <wp:positionV relativeFrom="page">
              <wp:posOffset>336145</wp:posOffset>
            </wp:positionV>
            <wp:extent cx="1239266" cy="76788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ogo-Bbu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Bbud.jpg" descr="Logo-Bbud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266" cy="7678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 A"/>
      </w:pPr>
    </w:p>
    <w:p>
      <w:pPr>
        <w:pStyle w:val="Text A"/>
        <w:spacing w:line="288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BBuD pr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de-DE"/>
        </w:rPr>
        <w:t>sentiert niederschwellige Angebote f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  <w:lang w:val="de-DE"/>
        </w:rPr>
        <w:t>r Menschen mit Depression und Burnout auf der DGPPN</w:t>
      </w:r>
    </w:p>
    <w:p>
      <w:pPr>
        <w:pStyle w:val="Text A"/>
        <w:spacing w:line="288" w:lineRule="auto"/>
      </w:pPr>
    </w:p>
    <w:p>
      <w:pPr>
        <w:pStyle w:val="Text A"/>
        <w:spacing w:line="288" w:lineRule="auto"/>
      </w:pPr>
      <w:r>
        <w:rPr>
          <w:rtl w:val="0"/>
          <w:lang w:val="de-DE"/>
        </w:rPr>
        <w:t xml:space="preserve">Der Bundesverband Burnout und Depression e.V. (BBuD) informiert Fachbesucher auf der DGPPN vom 27.-30.11.  </w:t>
      </w:r>
      <w:r>
        <w:rPr>
          <w:rtl w:val="0"/>
        </w:rPr>
        <w:t>ü</w:t>
      </w:r>
      <w:r>
        <w:rPr>
          <w:rtl w:val="0"/>
          <w:lang w:val="de-DE"/>
        </w:rPr>
        <w:t>ber seine vielf</w:t>
      </w:r>
      <w:r>
        <w:rPr>
          <w:rtl w:val="0"/>
        </w:rPr>
        <w:t>ä</w:t>
      </w:r>
      <w:r>
        <w:rPr>
          <w:rtl w:val="0"/>
          <w:lang w:val="de-DE"/>
        </w:rPr>
        <w:t>ltigen Angebote f</w:t>
      </w:r>
      <w:r>
        <w:rPr>
          <w:rtl w:val="0"/>
        </w:rPr>
        <w:t>ü</w:t>
      </w:r>
      <w:r>
        <w:rPr>
          <w:rtl w:val="0"/>
          <w:lang w:val="de-DE"/>
        </w:rPr>
        <w:t>r Menschen mit Depression und Burnout. Gemeinsam mit dem Verein "Hab Mut zeig Gesicht e.V.", der den Bundesverband im Land Niedersachsen vertritt, steht der BBuD  interessierten Fachkr</w:t>
      </w:r>
      <w:r>
        <w:rPr>
          <w:rtl w:val="0"/>
        </w:rPr>
        <w:t>ä</w:t>
      </w:r>
      <w:r>
        <w:rPr>
          <w:rtl w:val="0"/>
          <w:lang w:val="de-DE"/>
        </w:rPr>
        <w:t xml:space="preserve">ften  an Stand N37 in Halle B Rede und Antwort. </w:t>
      </w:r>
    </w:p>
    <w:p>
      <w:pPr>
        <w:pStyle w:val="Text A"/>
        <w:spacing w:line="288" w:lineRule="auto"/>
      </w:pPr>
    </w:p>
    <w:p>
      <w:pPr>
        <w:pStyle w:val="Text A"/>
        <w:spacing w:line="288" w:lineRule="auto"/>
      </w:pPr>
      <w:r>
        <w:rPr>
          <w:rtl w:val="0"/>
          <w:lang w:val="de-DE"/>
        </w:rPr>
        <w:t>"Unser Ziel ist es, dass Betroffene schnell und unkompliziert Hilfe finden", sagt Thomas Gr</w:t>
      </w:r>
      <w:r>
        <w:rPr>
          <w:rtl w:val="0"/>
        </w:rPr>
        <w:t>ü</w:t>
      </w:r>
      <w:r>
        <w:rPr>
          <w:rtl w:val="0"/>
          <w:lang w:val="de-DE"/>
        </w:rPr>
        <w:t>nschl</w:t>
      </w:r>
      <w:r>
        <w:rPr>
          <w:rtl w:val="0"/>
        </w:rPr>
        <w:t>ä</w:t>
      </w:r>
      <w:r>
        <w:rPr>
          <w:rtl w:val="0"/>
          <w:lang w:val="de-DE"/>
        </w:rPr>
        <w:t>ger, Vorstandsmitglied beim BBuD. "Daher freuen wir uns, unsere niederschwelligen Angebote auf der DGPPN vorstellen zu k</w:t>
      </w:r>
      <w:r>
        <w:rPr>
          <w:rtl w:val="0"/>
          <w:lang w:val="sv-SE"/>
        </w:rPr>
        <w:t>ö</w:t>
      </w:r>
      <w:r>
        <w:rPr>
          <w:rtl w:val="0"/>
        </w:rPr>
        <w:t>nnen."</w:t>
      </w:r>
    </w:p>
    <w:p>
      <w:pPr>
        <w:pStyle w:val="Text A"/>
        <w:spacing w:line="288" w:lineRule="auto"/>
      </w:pPr>
    </w:p>
    <w:p>
      <w:pPr>
        <w:pStyle w:val="Text A"/>
        <w:spacing w:line="288" w:lineRule="auto"/>
      </w:pPr>
      <w:r>
        <w:rPr>
          <w:rtl w:val="0"/>
          <w:lang w:val="de-DE"/>
        </w:rPr>
        <w:t>Zu den vorgestellten Angeboten des BBuD geh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ren unter anderem:</w:t>
      </w:r>
    </w:p>
    <w:p>
      <w:pPr>
        <w:pStyle w:val="Text A"/>
        <w:spacing w:line="288" w:lineRule="auto"/>
      </w:pPr>
    </w:p>
    <w:p>
      <w:pPr>
        <w:pStyle w:val="Text A"/>
        <w:numPr>
          <w:ilvl w:val="1"/>
          <w:numId w:val="2"/>
        </w:numPr>
        <w:spacing w:line="288" w:lineRule="auto"/>
      </w:pP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de-DE"/>
        </w:rPr>
        <w:t>sungsorientierte Selbsthilfegruppen</w:t>
      </w:r>
      <w:r>
        <w:rPr>
          <w:rtl w:val="0"/>
          <w:lang w:val="de-DE"/>
        </w:rPr>
        <w:t>.</w:t>
      </w:r>
    </w:p>
    <w:p>
      <w:pPr>
        <w:pStyle w:val="Text A"/>
        <w:numPr>
          <w:ilvl w:val="1"/>
          <w:numId w:val="2"/>
        </w:numPr>
        <w:bidi w:val="0"/>
        <w:spacing w:line="288" w:lineRule="auto"/>
        <w:ind w:right="0"/>
        <w:jc w:val="left"/>
        <w:rPr>
          <w:rtl w:val="0"/>
          <w:lang w:val="de-DE"/>
        </w:rPr>
      </w:pPr>
      <w:r>
        <w:rPr>
          <w:b w:val="1"/>
          <w:bCs w:val="1"/>
          <w:rtl w:val="0"/>
          <w:lang w:val="de-DE"/>
        </w:rPr>
        <w:t>Ein Tool gegen die Einsam</w:t>
      </w:r>
      <w:r>
        <w:rPr>
          <w:b w:val="1"/>
          <w:bCs w:val="1"/>
          <w:rtl w:val="0"/>
          <w:lang w:val="de-DE"/>
        </w:rPr>
        <w:t>keit</w:t>
      </w:r>
    </w:p>
    <w:p>
      <w:pPr>
        <w:pStyle w:val="Text A"/>
        <w:spacing w:line="288" w:lineRule="auto"/>
      </w:pPr>
    </w:p>
    <w:p>
      <w:pPr>
        <w:pStyle w:val="Text A"/>
        <w:spacing w:line="288" w:lineRule="auto"/>
      </w:pPr>
      <w:r>
        <w:rPr>
          <w:rtl w:val="0"/>
          <w:lang w:val="de-DE"/>
        </w:rPr>
        <w:t>Ein besonderes Highlight am Stand ist die Pr</w:t>
      </w:r>
      <w:r>
        <w:rPr>
          <w:rtl w:val="0"/>
        </w:rPr>
        <w:t>ä</w:t>
      </w:r>
      <w:r>
        <w:rPr>
          <w:rtl w:val="0"/>
          <w:lang w:val="de-DE"/>
        </w:rPr>
        <w:t xml:space="preserve">sentation der </w:t>
      </w:r>
      <w:r>
        <w:rPr>
          <w:b w:val="1"/>
          <w:bCs w:val="1"/>
          <w:rtl w:val="0"/>
          <w:lang w:val="de-DE"/>
        </w:rPr>
        <w:t>Aktion "21 Tage"</w:t>
      </w:r>
      <w:r>
        <w:rPr>
          <w:rtl w:val="0"/>
          <w:lang w:val="de-DE"/>
        </w:rPr>
        <w:t>.  Mit Hilfe eines Armbands und einem einfachen Ablaufplan, k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 xml:space="preserve">nnen neue hilfreiche Routinen in den Alltag integriert werden.  Interaktive Elemente laden die Fachbesucher ein, sich aktiv mit dem Thema auseinanderzusetzen und ihre Meinung zu </w:t>
      </w:r>
      <w:r>
        <w:rPr>
          <w:rtl w:val="0"/>
        </w:rPr>
        <w:t>ä</w:t>
      </w:r>
      <w:r>
        <w:rPr>
          <w:rtl w:val="0"/>
        </w:rPr>
        <w:t>u</w:t>
      </w:r>
      <w:r>
        <w:rPr>
          <w:rtl w:val="0"/>
          <w:lang w:val="de-DE"/>
        </w:rPr>
        <w:t>ß</w:t>
      </w:r>
      <w:r>
        <w:rPr>
          <w:rtl w:val="0"/>
        </w:rPr>
        <w:t>ern.</w:t>
      </w:r>
    </w:p>
    <w:p>
      <w:pPr>
        <w:pStyle w:val="Text A"/>
        <w:spacing w:line="288" w:lineRule="auto"/>
      </w:pPr>
    </w:p>
    <w:p>
      <w:pPr>
        <w:pStyle w:val="Text A"/>
        <w:spacing w:line="288" w:lineRule="auto"/>
      </w:pPr>
      <w:r>
        <w:rPr>
          <w:rtl w:val="0"/>
          <w:lang w:val="de-DE"/>
        </w:rPr>
        <w:t>"Der Austausch mit Fachkr</w:t>
      </w:r>
      <w:r>
        <w:rPr>
          <w:rtl w:val="0"/>
        </w:rPr>
        <w:t>ä</w:t>
      </w:r>
      <w:r>
        <w:rPr>
          <w:rtl w:val="0"/>
          <w:lang w:val="de-DE"/>
        </w:rPr>
        <w:t>ften ist uns sehr wichtig", betont Antje Herzig, Moderatorin des ABC-Freiburgs. "Nur gemeinsam k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nnen wir Menschen mit Depression und Burnout wirksam unterst</w:t>
      </w:r>
      <w:r>
        <w:rPr>
          <w:rtl w:val="0"/>
        </w:rPr>
        <w:t>ü</w:t>
      </w:r>
      <w:r>
        <w:rPr>
          <w:rtl w:val="0"/>
        </w:rPr>
        <w:t>tzen."</w:t>
      </w:r>
    </w:p>
    <w:p>
      <w:pPr>
        <w:pStyle w:val="Text A"/>
        <w:spacing w:line="288" w:lineRule="auto"/>
      </w:pPr>
    </w:p>
    <w:p>
      <w:pPr>
        <w:pStyle w:val="Text A"/>
        <w:spacing w:line="288" w:lineRule="auto"/>
      </w:pPr>
      <w:r>
        <w:rPr>
          <w:rtl w:val="0"/>
          <w:lang w:val="de-DE"/>
        </w:rPr>
        <w:t xml:space="preserve">Besuchen Sie den BBuD auf der DGPPN vom 27.-30.11. an Stand N37 in Halle B und informieren Sie sich </w:t>
      </w:r>
      <w:r>
        <w:rPr>
          <w:rtl w:val="0"/>
        </w:rPr>
        <w:t>ü</w:t>
      </w:r>
      <w:r>
        <w:rPr>
          <w:rtl w:val="0"/>
          <w:lang w:val="de-DE"/>
        </w:rPr>
        <w:t>ber die Angebote des Verbandes. Weitere Details finden Sie im Prospekt.</w:t>
      </w:r>
    </w:p>
    <w:p>
      <w:pPr>
        <w:pStyle w:val="Text A"/>
        <w:spacing w:line="288" w:lineRule="auto"/>
      </w:pPr>
    </w:p>
    <w:p>
      <w:pPr>
        <w:pStyle w:val="Text A"/>
        <w:spacing w:line="288" w:lineRule="auto"/>
      </w:pPr>
    </w:p>
    <w:p>
      <w:pPr>
        <w:pStyle w:val="Text A"/>
        <w:spacing w:line="288" w:lineRule="auto"/>
      </w:pPr>
      <w:r>
        <w:rPr>
          <w:b w:val="1"/>
          <w:bCs w:val="1"/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Hintergrund: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 xml:space="preserve"> In Deutschland haben bereits drei Prozent der Bevo</w:t>
      </w:r>
      <w:r>
        <w:rPr>
          <w:outline w:val="0"/>
          <w:color w:val="0081cc"/>
          <w:sz w:val="20"/>
          <w:szCs w:val="20"/>
          <w:rtl w:val="0"/>
          <w14:textFill>
            <w14:solidFill>
              <w14:srgbClr w14:val="0082CC"/>
            </w14:solidFill>
          </w14:textFill>
        </w:rPr>
        <w:t>̈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 xml:space="preserve">lkerung zumindest einmal im Leben die Diagnose eines sogenannten </w:t>
      </w:r>
      <w:r>
        <w:rPr>
          <w:outline w:val="0"/>
          <w:color w:val="0081cc"/>
          <w:sz w:val="20"/>
          <w:szCs w:val="20"/>
          <w:rtl w:val="0"/>
          <w14:textFill>
            <w14:solidFill>
              <w14:srgbClr w14:val="0082CC"/>
            </w14:solidFill>
          </w14:textFill>
        </w:rPr>
        <w:t>„</w:t>
      </w:r>
      <w:r>
        <w:rPr>
          <w:outline w:val="0"/>
          <w:color w:val="0081cc"/>
          <w:sz w:val="20"/>
          <w:szCs w:val="20"/>
          <w:rtl w:val="0"/>
          <w:lang w:val="en-US"/>
          <w14:textFill>
            <w14:solidFill>
              <w14:srgbClr w14:val="0082CC"/>
            </w14:solidFill>
          </w14:textFill>
        </w:rPr>
        <w:t>Burnouts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 xml:space="preserve">“ 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erhalten. Dieses Syndrom bezeichnet einen Erscho</w:t>
      </w:r>
      <w:r>
        <w:rPr>
          <w:outline w:val="0"/>
          <w:color w:val="0081cc"/>
          <w:sz w:val="20"/>
          <w:szCs w:val="20"/>
          <w:rtl w:val="0"/>
          <w14:textFill>
            <w14:solidFill>
              <w14:srgbClr w14:val="0082CC"/>
            </w14:solidFill>
          </w14:textFill>
        </w:rPr>
        <w:t>̈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pfungszustand, welcher sich in verschiedenen Phasen von der U</w:t>
      </w:r>
      <w:r>
        <w:rPr>
          <w:outline w:val="0"/>
          <w:color w:val="0081cc"/>
          <w:sz w:val="20"/>
          <w:szCs w:val="20"/>
          <w:rtl w:val="0"/>
          <w14:textFill>
            <w14:solidFill>
              <w14:srgbClr w14:val="0082CC"/>
            </w14:solidFill>
          </w14:textFill>
        </w:rPr>
        <w:t>̈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berlastung und U</w:t>
      </w:r>
      <w:r>
        <w:rPr>
          <w:outline w:val="0"/>
          <w:color w:val="0081cc"/>
          <w:sz w:val="20"/>
          <w:szCs w:val="20"/>
          <w:rtl w:val="0"/>
          <w14:textFill>
            <w14:solidFill>
              <w14:srgbClr w14:val="0082CC"/>
            </w14:solidFill>
          </w14:textFill>
        </w:rPr>
        <w:t>̈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berforderung bis zum mentalen Zusammenbruch a</w:t>
      </w:r>
      <w:r>
        <w:rPr>
          <w:outline w:val="0"/>
          <w:color w:val="0081cc"/>
          <w:sz w:val="20"/>
          <w:szCs w:val="20"/>
          <w:rtl w:val="0"/>
          <w14:textFill>
            <w14:solidFill>
              <w14:srgbClr w14:val="0082CC"/>
            </w14:solidFill>
          </w14:textFill>
        </w:rPr>
        <w:t>̈</w:t>
      </w:r>
      <w:r>
        <w:rPr>
          <w:outline w:val="0"/>
          <w:color w:val="0081cc"/>
          <w:sz w:val="20"/>
          <w:szCs w:val="20"/>
          <w:rtl w:val="0"/>
          <w14:textFill>
            <w14:solidFill>
              <w14:srgbClr w14:val="0082CC"/>
            </w14:solidFill>
          </w14:textFill>
        </w:rPr>
        <w:t>u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ß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ern kann, vor allem Berufsleben und soziale Kontakte betrifft und insbesondere psychosomatische Beschwerden auslo</w:t>
      </w:r>
      <w:r>
        <w:rPr>
          <w:outline w:val="0"/>
          <w:color w:val="0081cc"/>
          <w:sz w:val="20"/>
          <w:szCs w:val="20"/>
          <w:rtl w:val="0"/>
          <w14:textFill>
            <w14:solidFill>
              <w14:srgbClr w14:val="0082CC"/>
            </w14:solidFill>
          </w14:textFill>
        </w:rPr>
        <w:t>̈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st. Hingegen erlitten mindestens fu</w:t>
      </w:r>
      <w:r>
        <w:rPr>
          <w:outline w:val="0"/>
          <w:color w:val="0081cc"/>
          <w:sz w:val="20"/>
          <w:szCs w:val="20"/>
          <w:rtl w:val="0"/>
          <w14:textFill>
            <w14:solidFill>
              <w14:srgbClr w14:val="0082CC"/>
            </w14:solidFill>
          </w14:textFill>
        </w:rPr>
        <w:t>̈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nf Millionen Deutsche bereits eine ernstzunehmende depressive Episode, die als schwere psychiatrische Erkrankung anzusehen ist und sich in Perspektivlosigkeit, Freudlosigkeit, Traurigkeit u</w:t>
      </w:r>
      <w:r>
        <w:rPr>
          <w:outline w:val="0"/>
          <w:color w:val="0081cc"/>
          <w:sz w:val="20"/>
          <w:szCs w:val="20"/>
          <w:rtl w:val="0"/>
          <w14:textFill>
            <w14:solidFill>
              <w14:srgbClr w14:val="0082CC"/>
            </w14:solidFill>
          </w14:textFill>
        </w:rPr>
        <w:t>̈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ber betra</w:t>
      </w:r>
      <w:r>
        <w:rPr>
          <w:outline w:val="0"/>
          <w:color w:val="0081cc"/>
          <w:sz w:val="20"/>
          <w:szCs w:val="20"/>
          <w:rtl w:val="0"/>
          <w14:textFill>
            <w14:solidFill>
              <w14:srgbClr w14:val="0082CC"/>
            </w14:solidFill>
          </w14:textFill>
        </w:rPr>
        <w:t>̈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chtliche Ko</w:t>
      </w:r>
      <w:r>
        <w:rPr>
          <w:outline w:val="0"/>
          <w:color w:val="0081cc"/>
          <w:sz w:val="20"/>
          <w:szCs w:val="20"/>
          <w:rtl w:val="0"/>
          <w14:textFill>
            <w14:solidFill>
              <w14:srgbClr w14:val="0082CC"/>
            </w14:solidFill>
          </w14:textFill>
        </w:rPr>
        <w:t>̈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rpererscheinungen und einen massiven Ru</w:t>
      </w:r>
      <w:r>
        <w:rPr>
          <w:outline w:val="0"/>
          <w:color w:val="0081cc"/>
          <w:sz w:val="20"/>
          <w:szCs w:val="20"/>
          <w:rtl w:val="0"/>
          <w14:textFill>
            <w14:solidFill>
              <w14:srgbClr w14:val="0082CC"/>
            </w14:solidFill>
          </w14:textFill>
        </w:rPr>
        <w:t>̈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ckzug aus dem perso</w:t>
      </w:r>
      <w:r>
        <w:rPr>
          <w:outline w:val="0"/>
          <w:color w:val="0081cc"/>
          <w:sz w:val="20"/>
          <w:szCs w:val="20"/>
          <w:rtl w:val="0"/>
          <w14:textFill>
            <w14:solidFill>
              <w14:srgbClr w14:val="0082CC"/>
            </w14:solidFill>
          </w14:textFill>
        </w:rPr>
        <w:t>̈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nlichen Umfeld ausdru</w:t>
      </w:r>
      <w:r>
        <w:rPr>
          <w:outline w:val="0"/>
          <w:color w:val="0081cc"/>
          <w:sz w:val="20"/>
          <w:szCs w:val="20"/>
          <w:rtl w:val="0"/>
          <w14:textFill>
            <w14:solidFill>
              <w14:srgbClr w14:val="0082CC"/>
            </w14:solidFill>
          </w14:textFill>
        </w:rPr>
        <w:t>̈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ckt. Beide Krankheitsbilder sind allerdings der Psychotherapie und medikamento</w:t>
      </w:r>
      <w:r>
        <w:rPr>
          <w:outline w:val="0"/>
          <w:color w:val="0081cc"/>
          <w:sz w:val="20"/>
          <w:szCs w:val="20"/>
          <w:rtl w:val="0"/>
          <w14:textFill>
            <w14:solidFill>
              <w14:srgbClr w14:val="0082CC"/>
            </w14:solidFill>
          </w14:textFill>
        </w:rPr>
        <w:t>̈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sen Behandlungsansa</w:t>
      </w:r>
      <w:r>
        <w:rPr>
          <w:outline w:val="0"/>
          <w:color w:val="0081cc"/>
          <w:sz w:val="20"/>
          <w:szCs w:val="20"/>
          <w:rtl w:val="0"/>
          <w14:textFill>
            <w14:solidFill>
              <w14:srgbClr w14:val="0082CC"/>
            </w14:solidFill>
          </w14:textFill>
        </w:rPr>
        <w:t>̈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tzen zuga</w:t>
      </w:r>
      <w:r>
        <w:rPr>
          <w:outline w:val="0"/>
          <w:color w:val="0081cc"/>
          <w:sz w:val="20"/>
          <w:szCs w:val="20"/>
          <w:rtl w:val="0"/>
          <w14:textFill>
            <w14:solidFill>
              <w14:srgbClr w14:val="0082CC"/>
            </w14:solidFill>
          </w14:textFill>
        </w:rPr>
        <w:t>̈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nglich. Daneben helfen niederschwellige Ma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ß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nahmen wie Entspannungstraining, Lichttherapie, Selbsthilfema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ß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nahmen, Sozialberatung oder Coaching.</w:t>
      </w:r>
      <w:r>
        <w:rPr>
          <w:outline w:val="0"/>
          <w:color w:val="0081cc"/>
          <w:sz w:val="20"/>
          <w:szCs w:val="20"/>
          <w14:textFill>
            <w14:solidFill>
              <w14:srgbClr w14:val="0082CC"/>
            </w14:solidFill>
          </w14:textFill>
        </w:rPr>
        <w:br w:type="textWrapping"/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Der Bundesverband Burnout und Depression e.V. (BBuD) ist eine ehrenamtliche Selbsthilfeorganisation, die sich um die Belange von Betroffenen mit Depression oder Burnout und deren Angeh</w:t>
      </w:r>
      <w:r>
        <w:rPr>
          <w:outline w:val="0"/>
          <w:color w:val="0081cc"/>
          <w:sz w:val="20"/>
          <w:szCs w:val="20"/>
          <w:rtl w:val="0"/>
          <w:lang w:val="sv-SE"/>
          <w14:textFill>
            <w14:solidFill>
              <w14:srgbClr w14:val="0082CC"/>
            </w14:solidFill>
          </w14:textFill>
        </w:rPr>
        <w:t>ö</w:t>
      </w:r>
      <w:r>
        <w:rPr>
          <w:outline w:val="0"/>
          <w:color w:val="0081cc"/>
          <w:sz w:val="20"/>
          <w:szCs w:val="20"/>
          <w:rtl w:val="0"/>
          <w:lang w:val="da-DK"/>
          <w14:textFill>
            <w14:solidFill>
              <w14:srgbClr w14:val="0082CC"/>
            </w14:solidFill>
          </w14:textFill>
        </w:rPr>
        <w:t>rige k</w:t>
      </w:r>
      <w:r>
        <w:rPr>
          <w:outline w:val="0"/>
          <w:color w:val="0081cc"/>
          <w:sz w:val="20"/>
          <w:szCs w:val="20"/>
          <w:rtl w:val="0"/>
          <w14:textFill>
            <w14:solidFill>
              <w14:srgbClr w14:val="0082CC"/>
            </w14:solidFill>
          </w14:textFill>
        </w:rPr>
        <w:t>ü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mmert. Der Verband wurde 2013 gegr</w:t>
      </w:r>
      <w:r>
        <w:rPr>
          <w:outline w:val="0"/>
          <w:color w:val="0081cc"/>
          <w:sz w:val="20"/>
          <w:szCs w:val="20"/>
          <w:rtl w:val="0"/>
          <w14:textFill>
            <w14:solidFill>
              <w14:srgbClr w14:val="0082CC"/>
            </w14:solidFill>
          </w14:textFill>
        </w:rPr>
        <w:t>ü</w:t>
      </w:r>
      <w:r>
        <w:rPr>
          <w:outline w:val="0"/>
          <w:color w:val="0081cc"/>
          <w:sz w:val="20"/>
          <w:szCs w:val="20"/>
          <w:rtl w:val="0"/>
          <w:lang w:val="de-DE"/>
          <w14:textFill>
            <w14:solidFill>
              <w14:srgbClr w14:val="0082CC"/>
            </w14:solidFill>
          </w14:textFill>
        </w:rPr>
        <w:t>ndet und hat seinen Sitz in Neuss. Die Mitglieder schaffen Raum und Zeit, damit Menschen selbstwirksamer werden k</w:t>
      </w:r>
      <w:r>
        <w:rPr>
          <w:outline w:val="0"/>
          <w:color w:val="0081cc"/>
          <w:sz w:val="20"/>
          <w:szCs w:val="20"/>
          <w:rtl w:val="0"/>
          <w:lang w:val="sv-SE"/>
          <w14:textFill>
            <w14:solidFill>
              <w14:srgbClr w14:val="0082CC"/>
            </w14:solidFill>
          </w14:textFill>
        </w:rPr>
        <w:t>ö</w:t>
      </w:r>
      <w:r>
        <w:rPr>
          <w:outline w:val="0"/>
          <w:color w:val="0081cc"/>
          <w:sz w:val="20"/>
          <w:szCs w:val="20"/>
          <w:rtl w:val="0"/>
          <w14:textFill>
            <w14:solidFill>
              <w14:srgbClr w14:val="0082CC"/>
            </w14:solidFill>
          </w14:textFill>
        </w:rPr>
        <w:t>nnen.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andard"/>
      <w:bidi w:val="0"/>
      <w:spacing w:before="0" w:after="240" w:line="240" w:lineRule="auto"/>
      <w:ind w:left="0" w:right="0" w:firstLine="0"/>
      <w:jc w:val="center"/>
      <w:rPr>
        <w:rtl w:val="0"/>
      </w:rPr>
    </w:pPr>
    <w:r>
      <w:rPr>
        <w:rFonts w:ascii="Arial" w:hAnsi="Arial"/>
        <w:sz w:val="20"/>
        <w:szCs w:val="20"/>
        <w:rtl w:val="0"/>
        <w:lang w:val="de-DE"/>
      </w:rPr>
      <w:t>Bundesverband Burnout und Depression e. V</w:t>
    </w:r>
    <w:r>
      <w:rPr>
        <w:rFonts w:ascii="Arial" w:hAnsi="Arial"/>
        <w:sz w:val="20"/>
        <w:szCs w:val="20"/>
        <w:rtl w:val="0"/>
        <w:lang w:val="de-DE"/>
      </w:rPr>
      <w:t>. - Thomas Gr</w:t>
    </w:r>
    <w:r>
      <w:rPr>
        <w:rFonts w:ascii="Arial" w:hAnsi="Arial" w:hint="default"/>
        <w:sz w:val="20"/>
        <w:szCs w:val="20"/>
        <w:rtl w:val="0"/>
        <w:lang w:val="de-DE"/>
      </w:rPr>
      <w:t>ü</w:t>
    </w:r>
    <w:r>
      <w:rPr>
        <w:rFonts w:ascii="Arial" w:hAnsi="Arial"/>
        <w:sz w:val="20"/>
        <w:szCs w:val="20"/>
        <w:rtl w:val="0"/>
        <w:lang w:val="de-DE"/>
      </w:rPr>
      <w:t>nschl</w:t>
    </w:r>
    <w:r>
      <w:rPr>
        <w:rFonts w:ascii="Arial" w:hAnsi="Arial" w:hint="default"/>
        <w:sz w:val="20"/>
        <w:szCs w:val="20"/>
        <w:rtl w:val="0"/>
        <w:lang w:val="de-DE"/>
      </w:rPr>
      <w:t>ä</w:t>
    </w:r>
    <w:r>
      <w:rPr>
        <w:rFonts w:ascii="Arial" w:hAnsi="Arial"/>
        <w:sz w:val="20"/>
        <w:szCs w:val="20"/>
        <w:rtl w:val="0"/>
        <w:lang w:val="de-DE"/>
      </w:rPr>
      <w:t xml:space="preserve">ger </w:t>
    </w:r>
    <w:r>
      <w:rPr>
        <w:rFonts w:ascii="Arial" w:hAnsi="Arial"/>
        <w:sz w:val="20"/>
        <w:szCs w:val="20"/>
        <w:rtl w:val="0"/>
      </w:rPr>
      <w:t>(V.i.S.d.P.) | Kanalstra</w:t>
    </w:r>
    <w:r>
      <w:rPr>
        <w:rFonts w:ascii="Arial" w:hAnsi="Arial" w:hint="default"/>
        <w:sz w:val="20"/>
        <w:szCs w:val="20"/>
        <w:rtl w:val="0"/>
        <w:lang w:val="de-DE"/>
      </w:rPr>
      <w:t>ß</w:t>
    </w:r>
    <w:r>
      <w:rPr>
        <w:rFonts w:ascii="Arial" w:hAnsi="Arial"/>
        <w:sz w:val="20"/>
        <w:szCs w:val="20"/>
        <w:rtl w:val="0"/>
        <w:lang w:val="ru-RU"/>
      </w:rPr>
      <w:t xml:space="preserve">e 57 </w:t>
    </w:r>
    <w:r>
      <w:rPr>
        <w:rFonts w:ascii="Arial" w:cs="Arial" w:hAnsi="Arial" w:eastAsia="Arial"/>
        <w:sz w:val="20"/>
        <w:szCs w:val="20"/>
        <w:rtl w:val="0"/>
      </w:rPr>
      <w:br w:type="textWrapping"/>
    </w:r>
    <w:r>
      <w:rPr>
        <w:rFonts w:ascii="Arial" w:hAnsi="Arial"/>
        <w:sz w:val="20"/>
        <w:szCs w:val="20"/>
        <w:rtl w:val="0"/>
      </w:rPr>
      <w:t xml:space="preserve"> 41460 Neuss | Mail </w:t>
    </w:r>
    <w:r>
      <w:rPr>
        <w:rFonts w:ascii="Arial" w:hAnsi="Arial"/>
        <w:outline w:val="0"/>
        <w:color w:val="0000ff"/>
        <w:sz w:val="20"/>
        <w:szCs w:val="20"/>
        <w:rtl w:val="0"/>
        <w14:textFill>
          <w14:solidFill>
            <w14:srgbClr w14:val="0000FF"/>
          </w14:solidFill>
        </w14:textFill>
      </w:rPr>
      <w:t xml:space="preserve">presse@bbud.info </w:t>
    </w:r>
    <w:r>
      <w:rPr>
        <w:rFonts w:ascii="Arial" w:hAnsi="Arial"/>
        <w:sz w:val="20"/>
        <w:szCs w:val="20"/>
        <w:rtl w:val="0"/>
      </w:rPr>
      <w:t xml:space="preserve">| </w:t>
    </w:r>
    <w:r>
      <w:rPr>
        <w:rFonts w:ascii="Arial" w:hAnsi="Arial"/>
        <w:outline w:val="0"/>
        <w:color w:val="0000ff"/>
        <w:sz w:val="20"/>
        <w:szCs w:val="20"/>
        <w:rtl w:val="0"/>
        <w14:textFill>
          <w14:solidFill>
            <w14:srgbClr w14:val="0000FF"/>
          </w14:solidFill>
        </w14:textFill>
      </w:rPr>
      <w:t>www.bbud.info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165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