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27D8" w14:textId="77777777" w:rsidR="00617FC2" w:rsidRDefault="00617FC2" w:rsidP="002E3C0F">
      <w:pPr>
        <w:rPr>
          <w:b/>
          <w:bCs/>
          <w:sz w:val="24"/>
          <w:szCs w:val="24"/>
        </w:rPr>
      </w:pPr>
    </w:p>
    <w:p w14:paraId="7F57DECC" w14:textId="149F7F57" w:rsidR="002C2515" w:rsidRDefault="002C2515" w:rsidP="002E3C0F">
      <w:pPr>
        <w:rPr>
          <w:b/>
          <w:bCs/>
          <w:sz w:val="24"/>
          <w:szCs w:val="24"/>
        </w:rPr>
      </w:pPr>
      <w:r>
        <w:rPr>
          <w:b/>
          <w:bCs/>
          <w:sz w:val="24"/>
          <w:szCs w:val="24"/>
        </w:rPr>
        <w:t xml:space="preserve">Jahreskonferenz 2023 der </w:t>
      </w:r>
      <w:r w:rsidR="00617FC2">
        <w:rPr>
          <w:b/>
          <w:bCs/>
          <w:sz w:val="24"/>
          <w:szCs w:val="24"/>
        </w:rPr>
        <w:t>ABC-</w:t>
      </w:r>
      <w:r>
        <w:rPr>
          <w:b/>
          <w:bCs/>
          <w:sz w:val="24"/>
          <w:szCs w:val="24"/>
        </w:rPr>
        <w:t>ModeratorInnen</w:t>
      </w:r>
    </w:p>
    <w:p w14:paraId="7BAAA269" w14:textId="26A4417F" w:rsidR="00617FC2" w:rsidRPr="002C2515" w:rsidRDefault="00617FC2" w:rsidP="002E3C0F">
      <w:pPr>
        <w:rPr>
          <w:b/>
          <w:bCs/>
          <w:sz w:val="24"/>
          <w:szCs w:val="24"/>
        </w:rPr>
      </w:pPr>
      <w:r w:rsidRPr="002C2515">
        <w:rPr>
          <w:b/>
          <w:bCs/>
          <w:sz w:val="24"/>
          <w:szCs w:val="24"/>
        </w:rPr>
        <w:t xml:space="preserve">Selbsthilfegruppen </w:t>
      </w:r>
      <w:r>
        <w:rPr>
          <w:b/>
          <w:bCs/>
          <w:sz w:val="24"/>
          <w:szCs w:val="24"/>
        </w:rPr>
        <w:t>im</w:t>
      </w:r>
      <w:r w:rsidRPr="002C2515">
        <w:rPr>
          <w:b/>
          <w:bCs/>
          <w:sz w:val="24"/>
          <w:szCs w:val="24"/>
        </w:rPr>
        <w:t xml:space="preserve"> Bundesverband Burnout und Depression e.V.</w:t>
      </w:r>
    </w:p>
    <w:p w14:paraId="1CA7E880" w14:textId="7C4D615E" w:rsidR="002E3C0F" w:rsidRDefault="002E3C0F" w:rsidP="002E3C0F">
      <w:r>
        <w:t xml:space="preserve">Am 23. September 2023 herrscht in einem Besprechungsraum eines Hostels in Frankfurt am Main ein reges Treiben: Die ModeratorInnen der deutschlandweiten ABC-Selbsthilfegruppen treffen für eine zweitätige Konferenz ein. </w:t>
      </w:r>
    </w:p>
    <w:p w14:paraId="708F2D7F" w14:textId="4C20B24C" w:rsidR="002E3C0F" w:rsidRDefault="002E3C0F" w:rsidP="002E3C0F">
      <w:r>
        <w:t xml:space="preserve">ABC steht für das </w:t>
      </w:r>
      <w:hyperlink r:id="rId6" w:history="1">
        <w:r w:rsidRPr="002E3C0F">
          <w:rPr>
            <w:rStyle w:val="Hyperlink"/>
          </w:rPr>
          <w:t>Andere-Burnout-Café</w:t>
        </w:r>
      </w:hyperlink>
      <w:r>
        <w:t xml:space="preserve"> und ist eine themenzentrierte Selbsthilfegruppe des </w:t>
      </w:r>
      <w:hyperlink r:id="rId7" w:history="1">
        <w:r w:rsidR="00807A60">
          <w:rPr>
            <w:rStyle w:val="Hyperlink"/>
          </w:rPr>
          <w:t>Bundesverband Burnout und Depression e. V.</w:t>
        </w:r>
      </w:hyperlink>
      <w:r w:rsidR="00807A60">
        <w:t xml:space="preserve"> (BBuD)</w:t>
      </w:r>
      <w:r>
        <w:t xml:space="preserve">. </w:t>
      </w:r>
      <w:r w:rsidR="00807A60">
        <w:t>Diese werden</w:t>
      </w:r>
      <w:r>
        <w:t xml:space="preserve"> mittlerweile in vielen deutschen Städten in Präsenz sowie </w:t>
      </w:r>
      <w:r w:rsidR="0027172E">
        <w:t>O</w:t>
      </w:r>
      <w:r>
        <w:t xml:space="preserve">nline angeboten. </w:t>
      </w:r>
    </w:p>
    <w:p w14:paraId="5AAD8519" w14:textId="02628066" w:rsidR="002E3C0F" w:rsidRDefault="002E3C0F" w:rsidP="002E3C0F">
      <w:r>
        <w:t>Nach den von den Pand</w:t>
      </w:r>
      <w:r w:rsidR="0027172E">
        <w:t>e</w:t>
      </w:r>
      <w:r>
        <w:t xml:space="preserve">mieeinschränkungen geprägten Jahren kann das Treffen in Frankfurt am Main endlich wieder </w:t>
      </w:r>
      <w:r w:rsidR="0027172E">
        <w:t>in Präsenz</w:t>
      </w:r>
      <w:r>
        <w:t xml:space="preserve"> stattfinden. Es ist schön, den Gründer des Verbands sowie die Moderator</w:t>
      </w:r>
      <w:r w:rsidR="0027172E">
        <w:t>Innen</w:t>
      </w:r>
      <w:r>
        <w:t xml:space="preserve"> aus anderen Städten persönlich kennenzulernen und sich mit ihnen über unterschiedliche Themen auszutauschen. Das Treffen ist für zwei Tage geplant und die Agenda ist voll. Nach dem Kennenlernspiel gehen wir </w:t>
      </w:r>
      <w:r w:rsidR="0027172E">
        <w:t>zur</w:t>
      </w:r>
      <w:r>
        <w:t xml:space="preserve"> Tagesordnung über. </w:t>
      </w:r>
    </w:p>
    <w:p w14:paraId="36059111" w14:textId="77777777" w:rsidR="0027172E" w:rsidRDefault="002E3C0F" w:rsidP="002E3C0F">
      <w:r>
        <w:t>Der Verband ist eine gemeinnützige Organisation, die Moderator</w:t>
      </w:r>
      <w:r w:rsidR="0027172E">
        <w:t>Inn</w:t>
      </w:r>
      <w:r>
        <w:t>en führen die Selbsthilfegruppen auf ehrenamtlicher Basis durch. Nichtsdestotrotz beinhaltet dieser Einsatz eine Reihe von organisatorischen und ver</w:t>
      </w:r>
      <w:r w:rsidR="0027172E">
        <w:t>anst</w:t>
      </w:r>
      <w:r>
        <w:t xml:space="preserve">altungstechnischen Aspekten, die in der Arbeit mit den Gruppen berücksichtigt werden müssen. Es gilt, die Prozesse möglichst schlank und übersichtlich zu gestalten. </w:t>
      </w:r>
    </w:p>
    <w:p w14:paraId="223B6071" w14:textId="68C929CD" w:rsidR="002E3C0F" w:rsidRDefault="002E3C0F" w:rsidP="002E3C0F">
      <w:r>
        <w:t xml:space="preserve">Auch der Ablauf </w:t>
      </w:r>
      <w:r w:rsidR="0027172E">
        <w:t>in den Selbsthilfegruppen</w:t>
      </w:r>
      <w:r>
        <w:t xml:space="preserve"> kommt in der Runde zur Sprache. Es gibt zwar einen Rahmen, die Gestaltung erfordert aber auch eine gewisse Flexibilität, je nach Thema und Teilnehmeranzahl. In jeder Sitzung der Selbsthilfegruppen wird nicht nur ein bestimmtes Thema im Zusammenhang mit Burnout und Depression behandelt, sondern die ModeratorInnen bauen auch Lösungsansätze ein, welche von den Teilnehmern gleich in der Gruppe in Form von Übungen ausprobiert werden können. Dies bedeutet einen gewissen intellektuellen Einsatz. Daher beschließen die Moderator</w:t>
      </w:r>
      <w:r w:rsidR="0027172E">
        <w:t>I</w:t>
      </w:r>
      <w:r>
        <w:t xml:space="preserve">nnen auch einige körperliche Übungen in den Gruppenablauf einzubauen. So kann die Kopfarbeit durch den Körpereinsatz kompensiert und das Erlernte besser </w:t>
      </w:r>
      <w:r w:rsidR="0027172E">
        <w:t>verarbeitet</w:t>
      </w:r>
      <w:r>
        <w:t xml:space="preserve"> werden. </w:t>
      </w:r>
    </w:p>
    <w:p w14:paraId="26B7924E" w14:textId="1E9A5147" w:rsidR="000401F1" w:rsidRDefault="002E3C0F" w:rsidP="002E3C0F">
      <w:r>
        <w:t xml:space="preserve">Besonders spannend ist der Gastbeitrag von </w:t>
      </w:r>
      <w:hyperlink r:id="rId8" w:history="1">
        <w:r>
          <w:rPr>
            <w:rStyle w:val="Hyperlink"/>
          </w:rPr>
          <w:t>HelloBetter</w:t>
        </w:r>
      </w:hyperlink>
      <w:r>
        <w:t xml:space="preserve"> zu digitalen Gesundheitsangeboten für Betroffene. Es handelt sich dabei um ein </w:t>
      </w:r>
      <w:r w:rsidR="0027172E">
        <w:t>O</w:t>
      </w:r>
      <w:r>
        <w:t>nline</w:t>
      </w:r>
      <w:r w:rsidR="0027172E">
        <w:t>-</w:t>
      </w:r>
      <w:r>
        <w:t xml:space="preserve">Therapieangebot auf Rezept. Marius Mainz von </w:t>
      </w:r>
      <w:r w:rsidRPr="0027172E">
        <w:rPr>
          <w:i/>
          <w:iCs/>
        </w:rPr>
        <w:t xml:space="preserve">HelloBetter </w:t>
      </w:r>
      <w:r>
        <w:t>erläutert, dass dieses Angebot für unterschiedliche Krankheitsbilder vorhanden ist. Für uns geht er insbesondere auf die Möglichkeit der Soforthilfe bei Erschöpfung und Burnout ein. Es stellt sich heraus, dass die sogenannte App auf Rezept vielen von uns bisher unbekannt war. Dabei ist</w:t>
      </w:r>
      <w:r w:rsidR="0027172E">
        <w:t xml:space="preserve"> </w:t>
      </w:r>
      <w:r w:rsidR="0027172E" w:rsidRPr="0027172E">
        <w:rPr>
          <w:i/>
          <w:iCs/>
        </w:rPr>
        <w:t>HelloBetter</w:t>
      </w:r>
      <w:r>
        <w:t xml:space="preserve"> neben unser</w:t>
      </w:r>
      <w:r w:rsidR="0027172E">
        <w:t>en</w:t>
      </w:r>
      <w:r>
        <w:t xml:space="preserve"> </w:t>
      </w:r>
      <w:r w:rsidR="0027172E">
        <w:t xml:space="preserve">Selbsthilfegruppen </w:t>
      </w:r>
      <w:r>
        <w:t xml:space="preserve">eine solide Möglichkeit, eine Form von Therapie oder Unterstützung bei Erschöpfung oder Burnout zu bekommen, solange man z. B. auf einen Therapieplatz wartet. </w:t>
      </w:r>
    </w:p>
    <w:p w14:paraId="2AA4F1D5" w14:textId="77777777" w:rsidR="000401F1" w:rsidRDefault="000401F1" w:rsidP="002E3C0F">
      <w:pPr>
        <w:rPr>
          <w:noProof/>
        </w:rPr>
      </w:pPr>
    </w:p>
    <w:p w14:paraId="700D7F21" w14:textId="77777777" w:rsidR="00617FC2" w:rsidRDefault="00617FC2" w:rsidP="002E3C0F"/>
    <w:p w14:paraId="482F409B" w14:textId="77777777" w:rsidR="00617FC2" w:rsidRDefault="00617FC2" w:rsidP="002E3C0F"/>
    <w:p w14:paraId="21E962B2" w14:textId="77777777" w:rsidR="00617FC2" w:rsidRDefault="00617FC2" w:rsidP="002E3C0F"/>
    <w:p w14:paraId="50243DB3" w14:textId="13C0DD8E" w:rsidR="000401F1" w:rsidRDefault="00617FC2" w:rsidP="002E3C0F">
      <w:r>
        <w:rPr>
          <w:noProof/>
        </w:rPr>
        <w:lastRenderedPageBreak/>
        <w:drawing>
          <wp:anchor distT="0" distB="0" distL="114300" distR="114300" simplePos="0" relativeHeight="251658240" behindDoc="0" locked="0" layoutInCell="1" allowOverlap="1" wp14:anchorId="3FB50E6E" wp14:editId="06717CCF">
            <wp:simplePos x="0" y="0"/>
            <wp:positionH relativeFrom="column">
              <wp:posOffset>4445</wp:posOffset>
            </wp:positionH>
            <wp:positionV relativeFrom="paragraph">
              <wp:posOffset>38735</wp:posOffset>
            </wp:positionV>
            <wp:extent cx="3609975" cy="2707640"/>
            <wp:effectExtent l="0" t="0" r="9525" b="0"/>
            <wp:wrapSquare wrapText="bothSides"/>
            <wp:docPr id="570501517" name="Grafik 2" descr="ModeratorInnen-Konferenz 2023 - Den austauschreichen Samstag lassen die ModeratorInnen bei einem gemütlichen und leckeren Abendessen in der schönen Osteria des Hostels ausklin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501517" name="Grafik 2" descr="ModeratorInnen-Konferenz 2023 - Den austauschreichen Samstag lassen die ModeratorInnen bei einem gemütlichen und leckeren Abendessen in der schönen Osteria des Hostels ausklinge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270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1F1" w:rsidRPr="000401F1">
        <w:t>ModeratorInnen-Konferenz 2023 - Den austauschreichen Samstag lassen die ModeratorInnen bei einem gemütlichen und leckeren Abendessen in der schönen Osteria des Hostels ausklingen.</w:t>
      </w:r>
    </w:p>
    <w:p w14:paraId="75293259" w14:textId="77777777" w:rsidR="00617FC2" w:rsidRDefault="00617FC2" w:rsidP="002E3C0F"/>
    <w:p w14:paraId="10B9051B" w14:textId="77777777" w:rsidR="00617FC2" w:rsidRDefault="00617FC2" w:rsidP="002E3C0F"/>
    <w:p w14:paraId="60FBB802" w14:textId="77777777" w:rsidR="00617FC2" w:rsidRDefault="00617FC2" w:rsidP="002E3C0F"/>
    <w:p w14:paraId="2BC2FBE7" w14:textId="77777777" w:rsidR="00617FC2" w:rsidRDefault="00617FC2" w:rsidP="002E3C0F"/>
    <w:p w14:paraId="1A1C61CD" w14:textId="77777777" w:rsidR="00617FC2" w:rsidRDefault="00617FC2" w:rsidP="002E3C0F"/>
    <w:p w14:paraId="3EAD04BA" w14:textId="77777777" w:rsidR="00617FC2" w:rsidRDefault="00617FC2" w:rsidP="002E3C0F"/>
    <w:p w14:paraId="66AFBC33" w14:textId="4DE0A880" w:rsidR="002E3C0F" w:rsidRDefault="002E3C0F" w:rsidP="002E3C0F">
      <w:r>
        <w:t>Am Sonntag, dem 24. September</w:t>
      </w:r>
      <w:r w:rsidR="0027172E">
        <w:t>,</w:t>
      </w:r>
      <w:r>
        <w:t xml:space="preserve"> geht es mit der Agenda weiter. Unter anderem </w:t>
      </w:r>
      <w:r w:rsidR="00903D98">
        <w:t>berichtet</w:t>
      </w:r>
      <w:r>
        <w:t xml:space="preserve"> Thomas Grünschläger, der Gründer des</w:t>
      </w:r>
      <w:r w:rsidR="00807A60">
        <w:t xml:space="preserve"> BBuD</w:t>
      </w:r>
      <w:r>
        <w:t xml:space="preserve">, über weitere Angebote des Verbands. Diese beschränken sich mittlerweile nicht nur auf reine Selbsthilfe. Sie beinhalten z. B. auch das </w:t>
      </w:r>
      <w:hyperlink r:id="rId10" w:history="1">
        <w:r>
          <w:rPr>
            <w:rStyle w:val="Hyperlink"/>
          </w:rPr>
          <w:t>Lachtelefon</w:t>
        </w:r>
      </w:hyperlink>
      <w:r>
        <w:t xml:space="preserve">, </w:t>
      </w:r>
      <w:hyperlink r:id="rId11" w:history="1">
        <w:hyperlink r:id="rId12" w:history="1">
          <w:r>
            <w:rPr>
              <w:rStyle w:val="Hyperlink"/>
            </w:rPr>
            <w:t>Beratung</w:t>
          </w:r>
          <w:r w:rsidR="00807A60">
            <w:rPr>
              <w:rStyle w:val="Hyperlink"/>
            </w:rPr>
            <w:t xml:space="preserve"> für</w:t>
          </w:r>
          <w:r>
            <w:rPr>
              <w:rStyle w:val="Hyperlink"/>
            </w:rPr>
            <w:t xml:space="preserve"> </w:t>
          </w:r>
          <w:r w:rsidR="00807A60">
            <w:rPr>
              <w:rStyle w:val="Hyperlink"/>
            </w:rPr>
            <w:t xml:space="preserve">Betroffene und ihre </w:t>
          </w:r>
          <w:r>
            <w:rPr>
              <w:rStyle w:val="Hyperlink"/>
            </w:rPr>
            <w:t xml:space="preserve">Angehörigen </w:t>
          </w:r>
        </w:hyperlink>
      </w:hyperlink>
      <w:r>
        <w:t xml:space="preserve">sowie die </w:t>
      </w:r>
      <w:hyperlink r:id="rId13" w:history="1">
        <w:r>
          <w:rPr>
            <w:rStyle w:val="Hyperlink"/>
          </w:rPr>
          <w:t xml:space="preserve">Initiative für </w:t>
        </w:r>
        <w:r w:rsidR="00807A60">
          <w:rPr>
            <w:rStyle w:val="Hyperlink"/>
          </w:rPr>
          <w:t>G</w:t>
        </w:r>
        <w:r>
          <w:rPr>
            <w:rStyle w:val="Hyperlink"/>
          </w:rPr>
          <w:t>esundes Leistungsklima</w:t>
        </w:r>
      </w:hyperlink>
      <w:r>
        <w:t xml:space="preserve"> mit Präventionsangeboten für Unternehmen. Vor allem durch das letztere soll der Bundesverband eigene Mittel erwirtschaften, um unabhängiger von staatlicher Förderung zu </w:t>
      </w:r>
      <w:r w:rsidR="00807A60">
        <w:t>werden</w:t>
      </w:r>
      <w:r>
        <w:t xml:space="preserve">. Diese Mittel, </w:t>
      </w:r>
      <w:r w:rsidR="00903D98">
        <w:t xml:space="preserve">sowie </w:t>
      </w:r>
      <w:r>
        <w:t xml:space="preserve">die Mitgliedsbeiträge, Spenden und die staatliche Förderung werden für die Durchführung der gemeinnützigen Aufgaben des </w:t>
      </w:r>
      <w:r w:rsidR="00807A60">
        <w:t>BBuD</w:t>
      </w:r>
      <w:r>
        <w:t xml:space="preserve"> verwendet. </w:t>
      </w:r>
    </w:p>
    <w:p w14:paraId="7ED3D2C1" w14:textId="068C6193" w:rsidR="002E3C0F" w:rsidRDefault="002E3C0F" w:rsidP="002E3C0F">
      <w:r>
        <w:t xml:space="preserve">Die </w:t>
      </w:r>
      <w:r w:rsidR="00807A60">
        <w:t xml:space="preserve">Nachfrage nach den Angeboten </w:t>
      </w:r>
      <w:r>
        <w:t xml:space="preserve">des </w:t>
      </w:r>
      <w:r w:rsidR="00807A60">
        <w:t>BBuD</w:t>
      </w:r>
      <w:r>
        <w:t xml:space="preserve"> </w:t>
      </w:r>
      <w:r w:rsidR="00807A60">
        <w:t>wächst</w:t>
      </w:r>
      <w:r>
        <w:t xml:space="preserve"> stetig. Erschöpfung, Burnout oder Depression sind zwar</w:t>
      </w:r>
      <w:r w:rsidR="00807A60">
        <w:t xml:space="preserve"> –</w:t>
      </w:r>
      <w:r>
        <w:t xml:space="preserve"> sowohl</w:t>
      </w:r>
      <w:r w:rsidR="00807A60">
        <w:t xml:space="preserve"> </w:t>
      </w:r>
      <w:r>
        <w:t>beruflich als auch privat</w:t>
      </w:r>
      <w:r w:rsidR="00807A60">
        <w:t xml:space="preserve"> –</w:t>
      </w:r>
      <w:r>
        <w:t xml:space="preserve"> immer noch Tabuthemen</w:t>
      </w:r>
      <w:r w:rsidR="00807A60">
        <w:t xml:space="preserve"> in unserer Gesellschaft</w:t>
      </w:r>
      <w:r>
        <w:t xml:space="preserve">, </w:t>
      </w:r>
      <w:r w:rsidR="00807A60">
        <w:t>aber an</w:t>
      </w:r>
      <w:r>
        <w:t xml:space="preserve"> den wachsenden Teilnehmerzahlen </w:t>
      </w:r>
      <w:r w:rsidR="00124EE5">
        <w:t xml:space="preserve">in den Selbsthilfegruppen erkennen </w:t>
      </w:r>
      <w:r>
        <w:t xml:space="preserve">wir, dass diese </w:t>
      </w:r>
      <w:r w:rsidR="00124EE5">
        <w:t>Erkrankungen</w:t>
      </w:r>
      <w:r>
        <w:t xml:space="preserve"> heute ein </w:t>
      </w:r>
      <w:r w:rsidR="00124EE5">
        <w:t xml:space="preserve">bedeutsames </w:t>
      </w:r>
      <w:r>
        <w:t xml:space="preserve">Thema sind und wohl </w:t>
      </w:r>
      <w:r w:rsidR="00124EE5">
        <w:t xml:space="preserve">in absehbarer Zeit </w:t>
      </w:r>
      <w:r>
        <w:t xml:space="preserve">auch bleiben werden. </w:t>
      </w:r>
    </w:p>
    <w:p w14:paraId="6B4C75E3" w14:textId="2994E86F" w:rsidR="002E3C0F" w:rsidRDefault="002E3C0F" w:rsidP="002E3C0F">
      <w:r>
        <w:t xml:space="preserve">Die Betroffenen freuen sich, dass es unsere Selbsthilfegruppen gibt. Dort finden sie einen offenen Umgang mit </w:t>
      </w:r>
      <w:r w:rsidR="00124EE5">
        <w:t xml:space="preserve">der sie belastenden Situation vor </w:t>
      </w:r>
      <w:r>
        <w:t>und</w:t>
      </w:r>
      <w:r w:rsidR="00124EE5">
        <w:t xml:space="preserve"> können in </w:t>
      </w:r>
      <w:r>
        <w:t>den Austausch mit Gleichgesinnten</w:t>
      </w:r>
      <w:r w:rsidR="00124EE5">
        <w:t xml:space="preserve"> treten.</w:t>
      </w:r>
      <w:r>
        <w:t xml:space="preserve"> </w:t>
      </w:r>
      <w:r w:rsidR="00124EE5">
        <w:t>Hier wird ein</w:t>
      </w:r>
      <w:r>
        <w:t xml:space="preserve"> erste</w:t>
      </w:r>
      <w:r w:rsidR="00124EE5">
        <w:t>s</w:t>
      </w:r>
      <w:r>
        <w:t xml:space="preserve"> Auffangen in schwierigen </w:t>
      </w:r>
      <w:r w:rsidR="00124EE5">
        <w:t>Lebensu</w:t>
      </w:r>
      <w:r>
        <w:t xml:space="preserve">mständen </w:t>
      </w:r>
      <w:r w:rsidR="00124EE5">
        <w:t>geboten,</w:t>
      </w:r>
      <w:r>
        <w:t xml:space="preserve"> </w:t>
      </w:r>
      <w:r w:rsidR="00124EE5">
        <w:t>während</w:t>
      </w:r>
      <w:r>
        <w:t xml:space="preserve"> der Betroffene </w:t>
      </w:r>
      <w:r w:rsidR="00124EE5">
        <w:t>allein</w:t>
      </w:r>
      <w:r>
        <w:t xml:space="preserve"> vielleicht noch keine Klarheit über seine Situation </w:t>
      </w:r>
      <w:r w:rsidR="00124EE5">
        <w:t>findet</w:t>
      </w:r>
      <w:r>
        <w:t xml:space="preserve">. Die konkreten Lösungsansätze, die während der Sitzung angeboten und direkt geübt werden können, tragen zur nachhaltigen Verhaltensänderung und somit zur ersten Verbesserung des Zustands bei. Nicht zuletzt spielt eine Rolle, dass die Gruppensitzungen vertraulich behandelt werden, aber auch Zuverlässigkeit und Empathie bieten, die die Betroffenen nicht immer in ihrem Umfeld erfahren. </w:t>
      </w:r>
    </w:p>
    <w:p w14:paraId="6D453C07" w14:textId="000D4D45" w:rsidR="002E3C0F" w:rsidRDefault="002E3C0F" w:rsidP="002E3C0F">
      <w:r>
        <w:t xml:space="preserve">Als Moderatorin des </w:t>
      </w:r>
      <w:hyperlink r:id="rId14" w:history="1">
        <w:r>
          <w:rPr>
            <w:rStyle w:val="Hyperlink"/>
          </w:rPr>
          <w:t>ABC Nürnberg</w:t>
        </w:r>
      </w:hyperlink>
      <w:r>
        <w:t xml:space="preserve"> bin ich mit Leib und Seele bei diesem Ehrenamt dabei und bin stolz, ein Teil des </w:t>
      </w:r>
      <w:r w:rsidR="00A876C2">
        <w:t>BBuD</w:t>
      </w:r>
      <w:r>
        <w:t xml:space="preserve"> zu sein. Ich bin sehr dankbar für dieses persönliche Treffen in Frankfurt am Main, für die Möglichkeit des offenen, herzlichen und inspirierenden Austauschs mit den ModeratorInnen der anderen ABC</w:t>
      </w:r>
      <w:r w:rsidR="00A876C2">
        <w:t>-Gruppen</w:t>
      </w:r>
      <w:r>
        <w:t xml:space="preserve">. </w:t>
      </w:r>
    </w:p>
    <w:p w14:paraId="141CCB69" w14:textId="6792C2F0" w:rsidR="002E3C0F" w:rsidRDefault="002E3C0F" w:rsidP="002E3C0F">
      <w:r>
        <w:t xml:space="preserve">Sollte das Thema Erschöpfung, Burnout oder Depression </w:t>
      </w:r>
      <w:r w:rsidR="00A876C2">
        <w:t>D</w:t>
      </w:r>
      <w:r>
        <w:t xml:space="preserve">ich in irgendeiner Form betreffen, lade ich </w:t>
      </w:r>
      <w:r w:rsidR="00A876C2">
        <w:t>D</w:t>
      </w:r>
      <w:r>
        <w:t xml:space="preserve">ich herzlich ein, </w:t>
      </w:r>
      <w:r w:rsidR="00A876C2">
        <w:t>D</w:t>
      </w:r>
      <w:r>
        <w:t xml:space="preserve">ich auf den Seiten des </w:t>
      </w:r>
      <w:hyperlink r:id="rId15" w:history="1">
        <w:r>
          <w:rPr>
            <w:rStyle w:val="Hyperlink"/>
          </w:rPr>
          <w:t>Verbands</w:t>
        </w:r>
      </w:hyperlink>
      <w:r>
        <w:t xml:space="preserve"> zu informieren</w:t>
      </w:r>
      <w:r w:rsidR="00A876C2">
        <w:t>:</w:t>
      </w:r>
      <w:r>
        <w:t xml:space="preserve"> </w:t>
      </w:r>
      <w:r w:rsidR="00A876C2">
        <w:t>u</w:t>
      </w:r>
      <w:r>
        <w:t xml:space="preserve">nd zwar lieber früher als später. Warte nicht, bist </w:t>
      </w:r>
      <w:r w:rsidR="00A876C2">
        <w:t>D</w:t>
      </w:r>
      <w:r>
        <w:t xml:space="preserve">u von einer Schwärze umgeben wirst und keinen Ausweg, kein Licht mehr siehst. </w:t>
      </w:r>
    </w:p>
    <w:p w14:paraId="2FB44028" w14:textId="2B49549B" w:rsidR="002E3C0F" w:rsidRDefault="002E3C0F" w:rsidP="002E3C0F">
      <w:r>
        <w:t xml:space="preserve">Wir im </w:t>
      </w:r>
      <w:r w:rsidR="00A876C2">
        <w:t>BBuD</w:t>
      </w:r>
      <w:r>
        <w:t xml:space="preserve"> können </w:t>
      </w:r>
      <w:r w:rsidR="00A876C2">
        <w:t>D</w:t>
      </w:r>
      <w:r>
        <w:t>ir mehr und besser helfen</w:t>
      </w:r>
      <w:r w:rsidR="00A876C2">
        <w:t>,</w:t>
      </w:r>
      <w:r>
        <w:t xml:space="preserve"> als du denkst. </w:t>
      </w:r>
    </w:p>
    <w:p w14:paraId="00B65522" w14:textId="7BC19291" w:rsidR="002E3C0F" w:rsidRDefault="002E3C0F" w:rsidP="002E3C0F">
      <w:r>
        <w:lastRenderedPageBreak/>
        <w:t xml:space="preserve">Auch für </w:t>
      </w:r>
      <w:hyperlink r:id="rId16" w:anchor="spende" w:history="1">
        <w:r>
          <w:rPr>
            <w:rStyle w:val="Hyperlink"/>
          </w:rPr>
          <w:t>Spenden</w:t>
        </w:r>
      </w:hyperlink>
      <w:r>
        <w:t xml:space="preserve"> sind wir immer dankbar</w:t>
      </w:r>
      <w:r w:rsidR="00A876C2">
        <w:t>,</w:t>
      </w:r>
      <w:r>
        <w:t xml:space="preserve"> </w:t>
      </w:r>
      <w:r w:rsidR="00A876C2">
        <w:t>d</w:t>
      </w:r>
      <w:r>
        <w:t xml:space="preserve">enn wir wollen unseren Einsatz nicht nur im Moment, sondern nachhaltig wirksam gestalten. </w:t>
      </w:r>
      <w:r w:rsidR="00903D98">
        <w:t>Denn a</w:t>
      </w:r>
      <w:r>
        <w:t xml:space="preserve">uch den Betroffenen, die morgen zu uns kommen, wollen wir eine zuverlässige helfende Hand sein. </w:t>
      </w:r>
    </w:p>
    <w:p w14:paraId="2B9533DB" w14:textId="0FD059C8" w:rsidR="002E3C0F" w:rsidRDefault="002E3C0F" w:rsidP="002E3C0F">
      <w:r>
        <w:t>Alena Kountin</w:t>
      </w:r>
      <w:r w:rsidR="00A876C2">
        <w:t xml:space="preserve"> </w:t>
      </w:r>
      <w:r w:rsidR="00A876C2">
        <w:br/>
      </w:r>
      <w:hyperlink r:id="rId17" w:history="1">
        <w:r>
          <w:rPr>
            <w:rStyle w:val="Hyperlink"/>
          </w:rPr>
          <w:t>Moderatorin ABC Nürnberg</w:t>
        </w:r>
      </w:hyperlink>
    </w:p>
    <w:p w14:paraId="3220C3CD" w14:textId="77777777" w:rsidR="00AD3289" w:rsidRDefault="00AD3289"/>
    <w:sectPr w:rsidR="00AD3289" w:rsidSect="002E3C0F">
      <w:headerReference w:type="default" r:id="rId18"/>
      <w:footerReference w:type="default" r:id="rId19"/>
      <w:pgSz w:w="11906" w:h="16838" w:code="9"/>
      <w:pgMar w:top="1134" w:right="1418" w:bottom="567"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7910" w14:textId="77777777" w:rsidR="0004429B" w:rsidRDefault="0004429B" w:rsidP="002E3C0F">
      <w:pPr>
        <w:spacing w:after="0" w:line="240" w:lineRule="auto"/>
      </w:pPr>
      <w:r>
        <w:separator/>
      </w:r>
    </w:p>
  </w:endnote>
  <w:endnote w:type="continuationSeparator" w:id="0">
    <w:p w14:paraId="1F0D4EA3" w14:textId="77777777" w:rsidR="0004429B" w:rsidRDefault="0004429B" w:rsidP="002E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EB34" w14:textId="77777777" w:rsidR="002E3C0F" w:rsidRDefault="002E3C0F" w:rsidP="002E3C0F">
    <w:pPr>
      <w:spacing w:after="0" w:line="276" w:lineRule="auto"/>
      <w:rPr>
        <w:rFonts w:ascii="Arial" w:hAnsi="Arial"/>
        <w:b/>
        <w:bCs/>
        <w:kern w:val="2"/>
        <w:sz w:val="17"/>
        <w:szCs w:val="17"/>
        <w14:ligatures w14:val="standardContextual"/>
      </w:rPr>
    </w:pPr>
  </w:p>
  <w:p w14:paraId="214B2F87" w14:textId="77777777" w:rsidR="002E3C0F" w:rsidRPr="002E3C0F" w:rsidRDefault="002E3C0F" w:rsidP="002E3C0F">
    <w:pPr>
      <w:spacing w:after="0" w:line="276" w:lineRule="auto"/>
      <w:rPr>
        <w:rFonts w:ascii="Arial" w:eastAsia="Arial" w:hAnsi="Arial" w:cs="Arial"/>
        <w:b/>
        <w:bCs/>
        <w:kern w:val="2"/>
        <w:sz w:val="17"/>
        <w:szCs w:val="17"/>
        <w14:ligatures w14:val="standardContextual"/>
      </w:rPr>
    </w:pPr>
    <w:r w:rsidRPr="002E3C0F">
      <w:rPr>
        <w:rFonts w:ascii="Arial" w:hAnsi="Arial"/>
        <w:b/>
        <w:bCs/>
        <w:kern w:val="2"/>
        <w:sz w:val="17"/>
        <w:szCs w:val="17"/>
        <w14:ligatures w14:val="standardContextual"/>
      </w:rPr>
      <w:t xml:space="preserve">Bundesverband Burnout und Depression e. V. </w:t>
    </w:r>
  </w:p>
  <w:p w14:paraId="5C6B1EE4" w14:textId="77777777" w:rsidR="002E3C0F" w:rsidRPr="002E3C0F" w:rsidRDefault="002E3C0F" w:rsidP="002E3C0F">
    <w:pPr>
      <w:spacing w:after="0" w:line="276" w:lineRule="auto"/>
      <w:rPr>
        <w:rFonts w:ascii="Arial" w:eastAsia="Arial Unicode MS" w:hAnsi="Arial" w:cs="Arial Unicode MS"/>
        <w:kern w:val="2"/>
        <w:sz w:val="17"/>
        <w:szCs w:val="17"/>
        <w14:ligatures w14:val="standardContextual"/>
      </w:rPr>
    </w:pPr>
    <w:r w:rsidRPr="002E3C0F">
      <w:rPr>
        <w:rFonts w:ascii="Arial" w:hAnsi="Arial"/>
        <w:kern w:val="2"/>
        <w:sz w:val="17"/>
        <w:szCs w:val="17"/>
        <w14:ligatures w14:val="standardContextual"/>
      </w:rPr>
      <w:t xml:space="preserve">Georg Graf  (V.i.S.d.P.) | Kanalstraße 57 | 41460 Neuss | Mail: </w:t>
    </w:r>
    <w:hyperlink r:id="rId1" w:history="1">
      <w:r w:rsidRPr="002E3C0F">
        <w:rPr>
          <w:rFonts w:ascii="Arial" w:eastAsia="Arial" w:hAnsi="Arial" w:cs="Arial"/>
          <w:color w:val="000000"/>
          <w:kern w:val="2"/>
          <w:sz w:val="17"/>
          <w:szCs w:val="17"/>
          <w:u w:val="single" w:color="000000"/>
          <w14:ligatures w14:val="standardContextual"/>
        </w:rPr>
        <w:t>presse@bvbud.de</w:t>
      </w:r>
    </w:hyperlink>
    <w:r w:rsidRPr="002E3C0F">
      <w:rPr>
        <w:rFonts w:ascii="Arial" w:hAnsi="Arial"/>
        <w:kern w:val="2"/>
        <w:sz w:val="17"/>
        <w:szCs w:val="17"/>
        <w14:ligatures w14:val="standardContextual"/>
      </w:rPr>
      <w:t xml:space="preserve"> | </w:t>
    </w:r>
    <w:hyperlink r:id="rId2" w:history="1">
      <w:r w:rsidRPr="002E3C0F">
        <w:rPr>
          <w:rFonts w:ascii="Arial" w:eastAsia="Arial" w:hAnsi="Arial" w:cs="Arial"/>
          <w:color w:val="0000FF" w:themeColor="hyperlink"/>
          <w:kern w:val="2"/>
          <w:sz w:val="17"/>
          <w:szCs w:val="17"/>
          <w:u w:val="single"/>
          <w14:ligatures w14:val="standardContextual"/>
        </w:rPr>
        <w:t>www.bvbud.de</w:t>
      </w:r>
    </w:hyperlink>
    <w:r w:rsidRPr="002E3C0F">
      <w:rPr>
        <w:rFonts w:ascii="Arial" w:hAnsi="Arial"/>
        <w:kern w:val="2"/>
        <w:sz w:val="17"/>
        <w:szCs w:val="17"/>
        <w14:ligatures w14:val="standardContextual"/>
      </w:rPr>
      <w:t xml:space="preserve"> </w:t>
    </w:r>
    <w:r w:rsidRPr="002E3C0F">
      <w:rPr>
        <w:rFonts w:ascii="Arial" w:hAnsi="Arial"/>
        <w:kern w:val="2"/>
        <w:sz w:val="18"/>
        <w:szCs w:val="18"/>
        <w14:ligatures w14:val="standardContextual"/>
      </w:rPr>
      <w:t xml:space="preserve"> </w:t>
    </w:r>
  </w:p>
  <w:p w14:paraId="266D208A" w14:textId="77777777" w:rsidR="002E3C0F" w:rsidRPr="002E3C0F" w:rsidRDefault="002E3C0F" w:rsidP="002E3C0F">
    <w:pPr>
      <w:tabs>
        <w:tab w:val="center" w:pos="4536"/>
        <w:tab w:val="right" w:pos="9072"/>
      </w:tabs>
      <w:spacing w:after="0" w:line="240" w:lineRule="auto"/>
      <w:rPr>
        <w:kern w:val="2"/>
        <w14:ligatures w14:val="standardContextual"/>
      </w:rPr>
    </w:pPr>
  </w:p>
  <w:p w14:paraId="640FB0C4" w14:textId="77777777" w:rsidR="002E3C0F" w:rsidRDefault="002E3C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2724" w14:textId="77777777" w:rsidR="0004429B" w:rsidRDefault="0004429B" w:rsidP="002E3C0F">
      <w:pPr>
        <w:spacing w:after="0" w:line="240" w:lineRule="auto"/>
      </w:pPr>
      <w:r>
        <w:separator/>
      </w:r>
    </w:p>
  </w:footnote>
  <w:footnote w:type="continuationSeparator" w:id="0">
    <w:p w14:paraId="01459B1D" w14:textId="77777777" w:rsidR="0004429B" w:rsidRDefault="0004429B" w:rsidP="002E3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3EE9" w14:textId="77777777" w:rsidR="002E3C0F" w:rsidRPr="002E3C0F" w:rsidRDefault="002E3C0F" w:rsidP="002E3C0F">
    <w:pPr>
      <w:tabs>
        <w:tab w:val="left" w:pos="8220"/>
      </w:tabs>
      <w:spacing w:after="0" w:line="276" w:lineRule="auto"/>
      <w:rPr>
        <w:rFonts w:ascii="Arial" w:eastAsia="Arial" w:hAnsi="Arial" w:cs="Arial"/>
        <w:b/>
        <w:bCs/>
        <w:kern w:val="2"/>
        <w:sz w:val="20"/>
        <w:szCs w:val="20"/>
        <w14:ligatures w14:val="standardContextual"/>
      </w:rPr>
    </w:pPr>
    <w:r w:rsidRPr="002E3C0F">
      <w:rPr>
        <w:noProof/>
        <w:kern w:val="2"/>
        <w14:textOutline w14:w="12700" w14:cap="flat" w14:cmpd="sng" w14:algn="ctr">
          <w14:noFill/>
          <w14:prstDash w14:val="solid"/>
          <w14:miter w14:lim="100000"/>
        </w14:textOutline>
        <w14:ligatures w14:val="standardContextual"/>
      </w:rPr>
      <w:drawing>
        <wp:anchor distT="0" distB="0" distL="114300" distR="114300" simplePos="0" relativeHeight="251665408" behindDoc="1" locked="0" layoutInCell="1" allowOverlap="1" wp14:anchorId="072A2AB8" wp14:editId="77B58ADD">
          <wp:simplePos x="0" y="0"/>
          <wp:positionH relativeFrom="column">
            <wp:posOffset>4566920</wp:posOffset>
          </wp:positionH>
          <wp:positionV relativeFrom="paragraph">
            <wp:posOffset>-421640</wp:posOffset>
          </wp:positionV>
          <wp:extent cx="1257300" cy="1257300"/>
          <wp:effectExtent l="0" t="0" r="0" b="0"/>
          <wp:wrapNone/>
          <wp:docPr id="805159999"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Pr="002E3C0F">
      <w:rPr>
        <w:rFonts w:ascii="Arial" w:hAnsi="Arial"/>
        <w:b/>
        <w:bCs/>
        <w:kern w:val="2"/>
        <w:sz w:val="20"/>
        <w:szCs w:val="20"/>
        <w14:ligatures w14:val="standardContextual"/>
      </w:rPr>
      <w:t>Pressemitteilung</w:t>
    </w:r>
    <w:r w:rsidRPr="002E3C0F">
      <w:rPr>
        <w:rFonts w:ascii="Arial" w:hAnsi="Arial"/>
        <w:b/>
        <w:bCs/>
        <w:kern w:val="2"/>
        <w:sz w:val="20"/>
        <w:szCs w:val="20"/>
        <w14:ligatures w14:val="standardContextual"/>
      </w:rPr>
      <w:tab/>
    </w:r>
  </w:p>
  <w:p w14:paraId="202D5BDF" w14:textId="7113351E" w:rsidR="002E3C0F" w:rsidRPr="002E3C0F" w:rsidRDefault="002E3C0F" w:rsidP="002E3C0F">
    <w:pPr>
      <w:tabs>
        <w:tab w:val="center" w:pos="4536"/>
        <w:tab w:val="right" w:pos="9046"/>
        <w:tab w:val="right" w:pos="9072"/>
      </w:tabs>
      <w:spacing w:after="0" w:line="276" w:lineRule="auto"/>
      <w:rPr>
        <w:rFonts w:ascii="Calibri" w:eastAsia="Arial Unicode MS" w:hAnsi="Calibri" w:cs="Arial Unicode MS"/>
        <w:kern w:val="2"/>
        <w:sz w:val="24"/>
        <w:szCs w:val="24"/>
        <w14:ligatures w14:val="standardContextual"/>
      </w:rPr>
    </w:pPr>
    <w:r w:rsidRPr="002E3C0F">
      <w:rPr>
        <w:rFonts w:ascii="Arial" w:hAnsi="Arial"/>
        <w:kern w:val="2"/>
        <w:sz w:val="20"/>
        <w:szCs w:val="20"/>
        <w14:ligatures w14:val="standardContextual"/>
      </w:rPr>
      <w:t xml:space="preserve">Neuss, </w:t>
    </w:r>
    <w:r>
      <w:rPr>
        <w:rFonts w:ascii="Arial" w:hAnsi="Arial"/>
        <w:kern w:val="2"/>
        <w:sz w:val="20"/>
        <w:szCs w:val="20"/>
        <w14:ligatures w14:val="standardContextual"/>
      </w:rPr>
      <w:t>24</w:t>
    </w:r>
    <w:r w:rsidRPr="002E3C0F">
      <w:rPr>
        <w:rFonts w:ascii="Arial" w:hAnsi="Arial"/>
        <w:kern w:val="2"/>
        <w:sz w:val="20"/>
        <w:szCs w:val="20"/>
        <w14:ligatures w14:val="standardContextual"/>
      </w:rPr>
      <w:t>. Oktober 2023</w:t>
    </w:r>
  </w:p>
  <w:p w14:paraId="37C974F4" w14:textId="77777777" w:rsidR="002E3C0F" w:rsidRDefault="002E3C0F">
    <w:pPr>
      <w:pStyle w:val="Kopfzeile"/>
    </w:pPr>
  </w:p>
  <w:p w14:paraId="29FE3231" w14:textId="77777777" w:rsidR="002E3C0F" w:rsidRDefault="002E3C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0F"/>
    <w:rsid w:val="000401F1"/>
    <w:rsid w:val="0004429B"/>
    <w:rsid w:val="00124EE5"/>
    <w:rsid w:val="00230E7D"/>
    <w:rsid w:val="0027172E"/>
    <w:rsid w:val="002C2515"/>
    <w:rsid w:val="002C3A90"/>
    <w:rsid w:val="002E3C0F"/>
    <w:rsid w:val="00617FC2"/>
    <w:rsid w:val="00807A60"/>
    <w:rsid w:val="00870A5F"/>
    <w:rsid w:val="00903D98"/>
    <w:rsid w:val="00A876C2"/>
    <w:rsid w:val="00AD3289"/>
    <w:rsid w:val="00C55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8924F"/>
  <w15:chartTrackingRefBased/>
  <w15:docId w15:val="{0F28517D-B094-4786-AABB-63B205D2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3C0F"/>
    <w:pPr>
      <w:spacing w:after="160" w:line="25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character" w:styleId="Hyperlink">
    <w:name w:val="Hyperlink"/>
    <w:basedOn w:val="Absatz-Standardschriftart"/>
    <w:uiPriority w:val="99"/>
    <w:unhideWhenUsed/>
    <w:rsid w:val="002E3C0F"/>
    <w:rPr>
      <w:color w:val="0000FF" w:themeColor="hyperlink"/>
      <w:u w:val="single"/>
    </w:rPr>
  </w:style>
  <w:style w:type="paragraph" w:styleId="Kopfzeile">
    <w:name w:val="header"/>
    <w:basedOn w:val="Standard"/>
    <w:link w:val="KopfzeileZchn"/>
    <w:uiPriority w:val="99"/>
    <w:unhideWhenUsed/>
    <w:rsid w:val="002E3C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3C0F"/>
    <w:rPr>
      <w:kern w:val="0"/>
      <w14:ligatures w14:val="none"/>
    </w:rPr>
  </w:style>
  <w:style w:type="paragraph" w:styleId="Fuzeile">
    <w:name w:val="footer"/>
    <w:basedOn w:val="Standard"/>
    <w:link w:val="FuzeileZchn"/>
    <w:uiPriority w:val="99"/>
    <w:unhideWhenUsed/>
    <w:rsid w:val="002E3C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3C0F"/>
    <w:rPr>
      <w:kern w:val="0"/>
      <w14:ligatures w14:val="none"/>
    </w:rPr>
  </w:style>
  <w:style w:type="character" w:styleId="NichtaufgelsteErwhnung">
    <w:name w:val="Unresolved Mention"/>
    <w:basedOn w:val="Absatz-Standardschriftart"/>
    <w:uiPriority w:val="99"/>
    <w:semiHidden/>
    <w:unhideWhenUsed/>
    <w:rsid w:val="002E3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6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better.de/" TargetMode="External"/><Relationship Id="rId13" Type="http://schemas.openxmlformats.org/officeDocument/2006/relationships/hyperlink" Target="https://bvbud.de/angebote_ifg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vbud.de/" TargetMode="External"/><Relationship Id="rId12" Type="http://schemas.openxmlformats.org/officeDocument/2006/relationships/hyperlink" Target="https://bvbud.de/mail-beratung-psycho-sozialer-fragen-fuer-betroffene-angehoerige-und-experten" TargetMode="External"/><Relationship Id="rId17" Type="http://schemas.openxmlformats.org/officeDocument/2006/relationships/hyperlink" Target="https://anderes-burnout-cafe.de/veranstaltungen/selbsthilfegruppe-abc-nuernberg" TargetMode="External"/><Relationship Id="rId2" Type="http://schemas.openxmlformats.org/officeDocument/2006/relationships/settings" Target="settings.xml"/><Relationship Id="rId16" Type="http://schemas.openxmlformats.org/officeDocument/2006/relationships/hyperlink" Target="https://bvbud.de/unterstuetz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nderes-burnout-cafe.de/" TargetMode="External"/><Relationship Id="rId11" Type="http://schemas.openxmlformats.org/officeDocument/2006/relationships/hyperlink" Target="https://bvbud.de/mail-beratung-psycho-sozialer-fragen-fuer-betroffene-angehoerige-und-experten" TargetMode="External"/><Relationship Id="rId5" Type="http://schemas.openxmlformats.org/officeDocument/2006/relationships/endnotes" Target="endnotes.xml"/><Relationship Id="rId15" Type="http://schemas.openxmlformats.org/officeDocument/2006/relationships/hyperlink" Target="https://bvbud.de/" TargetMode="External"/><Relationship Id="rId10" Type="http://schemas.openxmlformats.org/officeDocument/2006/relationships/hyperlink" Target="https://bvbud.de/angebote_lachtelefo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anderes-burnout-cafe.de/veranstaltungen/selbsthilfegruppe-abc-nuernbe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Graf</dc:creator>
  <cp:keywords/>
  <dc:description/>
  <cp:lastModifiedBy>Georg Graf</cp:lastModifiedBy>
  <cp:revision>5</cp:revision>
  <dcterms:created xsi:type="dcterms:W3CDTF">2023-10-21T09:32:00Z</dcterms:created>
  <dcterms:modified xsi:type="dcterms:W3CDTF">2023-10-23T16:15:00Z</dcterms:modified>
</cp:coreProperties>
</file>