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2128" w14:textId="77777777" w:rsidR="00BD5E3F" w:rsidRDefault="00BD5E3F"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b/>
          <w:bCs/>
          <w:color w:val="000000" w:themeColor="text1"/>
          <w:shd w:val="clear" w:color="auto" w:fill="FFFFFF"/>
        </w:rPr>
      </w:pPr>
    </w:p>
    <w:p w14:paraId="361BF852" w14:textId="39D40289" w:rsidR="00644488" w:rsidRPr="005D2775" w:rsidRDefault="00644488"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b/>
          <w:bCs/>
          <w:color w:val="000000" w:themeColor="text1"/>
          <w:sz w:val="28"/>
          <w:szCs w:val="28"/>
          <w:shd w:val="clear" w:color="auto" w:fill="FFFFFF"/>
        </w:rPr>
      </w:pPr>
      <w:r w:rsidRPr="005D2775">
        <w:rPr>
          <w:rStyle w:val="Ohne"/>
          <w:b/>
          <w:bCs/>
          <w:color w:val="000000" w:themeColor="text1"/>
          <w:sz w:val="28"/>
          <w:szCs w:val="28"/>
          <w:shd w:val="clear" w:color="auto" w:fill="FFFFFF"/>
        </w:rPr>
        <w:t>Bundesverband Burnout und Depression e.V. versteht sich als Partner der Hausärzte</w:t>
      </w:r>
    </w:p>
    <w:p w14:paraId="72B4E96F" w14:textId="77777777" w:rsidR="00BD5E3F" w:rsidRDefault="00BD5E3F"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b/>
          <w:bCs/>
          <w:color w:val="000000" w:themeColor="text1"/>
          <w:shd w:val="clear" w:color="auto" w:fill="FFFFFF"/>
        </w:rPr>
      </w:pPr>
    </w:p>
    <w:p w14:paraId="2AE64E42" w14:textId="25828F3D" w:rsidR="00644488" w:rsidRPr="005D2775" w:rsidRDefault="00644488"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b/>
          <w:bCs/>
          <w:color w:val="000000" w:themeColor="text1"/>
          <w:shd w:val="clear" w:color="auto" w:fill="FFFFFF"/>
        </w:rPr>
      </w:pPr>
      <w:r w:rsidRPr="005D2775">
        <w:rPr>
          <w:rStyle w:val="Ohne"/>
          <w:b/>
          <w:bCs/>
          <w:color w:val="000000" w:themeColor="text1"/>
          <w:shd w:val="clear" w:color="auto" w:fill="FFFFFF"/>
        </w:rPr>
        <w:t>Selbsthilfeorganisation ist Ansprechpartner für Betroffene, Angehörige und Experten</w:t>
      </w:r>
    </w:p>
    <w:p w14:paraId="55B7C17E" w14:textId="77777777" w:rsidR="00644488" w:rsidRDefault="00644488"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000000" w:themeColor="text1"/>
          <w:shd w:val="clear" w:color="auto" w:fill="FFFFFF"/>
        </w:rPr>
      </w:pPr>
    </w:p>
    <w:p w14:paraId="6C8EACAE" w14:textId="77777777" w:rsidR="005D2775" w:rsidRDefault="005D2775"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000000" w:themeColor="text1"/>
          <w:shd w:val="clear" w:color="auto" w:fill="FFFFFF"/>
        </w:rPr>
      </w:pPr>
    </w:p>
    <w:p w14:paraId="5035718D" w14:textId="6A1228E5" w:rsidR="00644488" w:rsidRPr="00644488" w:rsidRDefault="00644488"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000000" w:themeColor="text1"/>
          <w:shd w:val="clear" w:color="auto" w:fill="FFFFFF"/>
        </w:rPr>
      </w:pPr>
      <w:r w:rsidRPr="00644488">
        <w:rPr>
          <w:rStyle w:val="Ohne"/>
          <w:color w:val="000000" w:themeColor="text1"/>
          <w:shd w:val="clear" w:color="auto" w:fill="FFFFFF"/>
        </w:rPr>
        <w:t>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2D520B5C" w14:textId="77777777" w:rsidR="00644488" w:rsidRPr="00644488" w:rsidRDefault="00644488" w:rsidP="0064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000000" w:themeColor="text1"/>
          <w:u w:color="365B9D"/>
          <w:shd w:val="clear" w:color="auto" w:fill="FFFFFF"/>
        </w:rPr>
      </w:pPr>
    </w:p>
    <w:p w14:paraId="0F175A27" w14:textId="5B88FA23" w:rsid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Der Bundesverband Burnout und Depression e.V. </w:t>
      </w:r>
      <w:r w:rsidR="00BF23DB">
        <w:rPr>
          <w:rStyle w:val="Ohne"/>
          <w:color w:val="000000" w:themeColor="text1"/>
          <w:shd w:val="clear" w:color="auto" w:fill="FFFFFF"/>
        </w:rPr>
        <w:t>(</w:t>
      </w:r>
      <w:proofErr w:type="spellStart"/>
      <w:r w:rsidR="00BF23DB">
        <w:rPr>
          <w:rStyle w:val="Ohne"/>
          <w:color w:val="000000" w:themeColor="text1"/>
          <w:shd w:val="clear" w:color="auto" w:fill="FFFFFF"/>
        </w:rPr>
        <w:t>BBuD</w:t>
      </w:r>
      <w:proofErr w:type="spellEnd"/>
      <w:r w:rsidR="00BF23DB">
        <w:rPr>
          <w:rStyle w:val="Ohne"/>
          <w:color w:val="000000" w:themeColor="text1"/>
          <w:shd w:val="clear" w:color="auto" w:fill="FFFFFF"/>
        </w:rPr>
        <w:t>)</w:t>
      </w:r>
      <w:r w:rsidRPr="00644488">
        <w:rPr>
          <w:rStyle w:val="Ohne"/>
          <w:color w:val="000000" w:themeColor="text1"/>
          <w:shd w:val="clear" w:color="auto" w:fill="FFFFFF"/>
        </w:rPr>
        <w:t>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r>
        <w:rPr>
          <w:rStyle w:val="Ohne"/>
          <w:color w:val="000000" w:themeColor="text1"/>
          <w:shd w:val="clear" w:color="auto" w:fill="FFFFFF"/>
        </w:rPr>
        <w:t xml:space="preserve">. Gerade weil aktuell die </w:t>
      </w:r>
      <w:r w:rsidRPr="00644488">
        <w:rPr>
          <w:rStyle w:val="Ohne"/>
          <w:color w:val="000000" w:themeColor="text1"/>
          <w:shd w:val="clear" w:color="auto" w:fill="FFFFFF"/>
        </w:rPr>
        <w:t xml:space="preserve">Zahl der stressbedingten und belastungsinduzierten Krankheitsbilder in Deutschland kontinuierlich </w:t>
      </w:r>
      <w:r>
        <w:rPr>
          <w:rStyle w:val="Ohne"/>
          <w:color w:val="000000" w:themeColor="text1"/>
          <w:shd w:val="clear" w:color="auto" w:fill="FFFFFF"/>
        </w:rPr>
        <w:t xml:space="preserve">ansteigt, sieht sich der </w:t>
      </w:r>
      <w:proofErr w:type="spellStart"/>
      <w:r>
        <w:rPr>
          <w:rStyle w:val="Ohne"/>
          <w:color w:val="000000" w:themeColor="text1"/>
          <w:shd w:val="clear" w:color="auto" w:fill="FFFFFF"/>
        </w:rPr>
        <w:t>BBuD</w:t>
      </w:r>
      <w:proofErr w:type="spellEnd"/>
      <w:r>
        <w:rPr>
          <w:rStyle w:val="Ohne"/>
          <w:color w:val="000000" w:themeColor="text1"/>
          <w:shd w:val="clear" w:color="auto" w:fill="FFFFFF"/>
        </w:rPr>
        <w:t xml:space="preserve"> als ein verlässlicher Partner im Gesundheitswesen. Immerhin warten</w:t>
      </w:r>
      <w:r w:rsidRPr="00644488">
        <w:rPr>
          <w:rStyle w:val="Ohne"/>
          <w:color w:val="000000" w:themeColor="text1"/>
          <w:shd w:val="clear" w:color="auto" w:fill="FFFFFF"/>
        </w:rPr>
        <w:t xml:space="preserve"> Patienten in Deutschland</w:t>
      </w:r>
      <w:r>
        <w:rPr>
          <w:rStyle w:val="Ohne"/>
          <w:color w:val="000000" w:themeColor="text1"/>
          <w:shd w:val="clear" w:color="auto" w:fill="FFFFFF"/>
        </w:rPr>
        <w:t xml:space="preserve"> im Moment</w:t>
      </w:r>
      <w:r w:rsidRPr="00644488">
        <w:rPr>
          <w:rStyle w:val="Ohne"/>
          <w:color w:val="000000" w:themeColor="text1"/>
          <w:shd w:val="clear" w:color="auto" w:fill="FFFFFF"/>
        </w:rPr>
        <w:t xml:space="preserve"> bis zu 12 Monate auf einen Therapieplatz. Durch die komplexer werdenden Anforderungen an die Menschen nimmt auch die Verbreitung psychischer Leiden zu. Gleichzeitig fehlt immer mehr Bürgern eine seelische Resilienz zur Problembewältigung vieler alltäglicher Konflikte. </w:t>
      </w:r>
    </w:p>
    <w:p w14:paraId="6E9C30FD" w14:textId="77777777" w:rsidR="00644488" w:rsidRDefault="00644488" w:rsidP="00644488">
      <w:pPr>
        <w:rPr>
          <w:rStyle w:val="Ohne"/>
          <w:color w:val="000000" w:themeColor="text1"/>
          <w:shd w:val="clear" w:color="auto" w:fill="FFFFFF"/>
        </w:rPr>
      </w:pPr>
    </w:p>
    <w:p w14:paraId="7582DC5B" w14:textId="680AD61B" w:rsidR="00644488" w:rsidRP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Nicht selten </w:t>
      </w:r>
      <w:r>
        <w:rPr>
          <w:rStyle w:val="Ohne"/>
          <w:color w:val="000000" w:themeColor="text1"/>
          <w:shd w:val="clear" w:color="auto" w:fill="FFFFFF"/>
        </w:rPr>
        <w:t>sind daher Patientenvertretungen mit ihren niederschwelligen Hilfen</w:t>
      </w:r>
      <w:r w:rsidRPr="00644488">
        <w:rPr>
          <w:rStyle w:val="Ohne"/>
          <w:color w:val="000000" w:themeColor="text1"/>
          <w:shd w:val="clear" w:color="auto" w:fill="FFFFFF"/>
        </w:rPr>
        <w:t xml:space="preserve"> eine Überbrückung</w:t>
      </w:r>
      <w:r>
        <w:rPr>
          <w:rStyle w:val="Ohne"/>
          <w:color w:val="000000" w:themeColor="text1"/>
          <w:shd w:val="clear" w:color="auto" w:fill="FFFFFF"/>
        </w:rPr>
        <w:t xml:space="preserve"> und begleitende Ergänzung</w:t>
      </w:r>
      <w:r w:rsidRPr="00644488">
        <w:rPr>
          <w:rStyle w:val="Ohne"/>
          <w:color w:val="000000" w:themeColor="text1"/>
          <w:shd w:val="clear" w:color="auto" w:fill="FFFFFF"/>
        </w:rPr>
        <w:t xml:space="preserve">, solange die Betroffenen noch keinen Termin bei einem Therapeuten in Aussicht haben oder auch beim Hausarzt auf ein Gespräch warten. </w:t>
      </w:r>
      <w:r>
        <w:rPr>
          <w:rStyle w:val="Ohne"/>
          <w:color w:val="000000" w:themeColor="text1"/>
          <w:shd w:val="clear" w:color="auto" w:fill="FFFFFF"/>
        </w:rPr>
        <w:t xml:space="preserve">Hierbei kann es nicht darum gehen, den Besuch beim Experten zu ersetzen oder ihm in irgendeiner Weise Konkurrenz zu machen. Viel eher will sich die Selbsthilfe als vierte Säule im Versorgungswesen als gleichwertiger Akteur einreihen, um die Betreuung Betroffener besonders im Umgang mit Lebenskrisen und Anforderungen aus besonders schwierigen Situationen des Daseins auf </w:t>
      </w:r>
      <w:r w:rsidR="00BF23DB">
        <w:rPr>
          <w:rStyle w:val="Ohne"/>
          <w:color w:val="000000" w:themeColor="text1"/>
          <w:shd w:val="clear" w:color="auto" w:fill="FFFFFF"/>
        </w:rPr>
        <w:t xml:space="preserve">eine </w:t>
      </w:r>
      <w:r>
        <w:rPr>
          <w:rStyle w:val="Ohne"/>
          <w:color w:val="000000" w:themeColor="text1"/>
          <w:shd w:val="clear" w:color="auto" w:fill="FFFFFF"/>
        </w:rPr>
        <w:t xml:space="preserve">breite </w:t>
      </w:r>
      <w:r w:rsidR="00BF23DB">
        <w:rPr>
          <w:rStyle w:val="Ohne"/>
          <w:color w:val="000000" w:themeColor="text1"/>
          <w:shd w:val="clear" w:color="auto" w:fill="FFFFFF"/>
        </w:rPr>
        <w:t>Basis</w:t>
      </w:r>
      <w:r>
        <w:rPr>
          <w:rStyle w:val="Ohne"/>
          <w:color w:val="000000" w:themeColor="text1"/>
          <w:shd w:val="clear" w:color="auto" w:fill="FFFFFF"/>
        </w:rPr>
        <w:t xml:space="preserve"> zu stellen. Hierzu gehören</w:t>
      </w:r>
      <w:r w:rsidR="006D4296">
        <w:rPr>
          <w:rStyle w:val="Ohne"/>
          <w:color w:val="000000" w:themeColor="text1"/>
          <w:shd w:val="clear" w:color="auto" w:fill="FFFFFF"/>
        </w:rPr>
        <w:t>:</w:t>
      </w:r>
      <w:r>
        <w:rPr>
          <w:rStyle w:val="Ohne"/>
          <w:color w:val="000000" w:themeColor="text1"/>
          <w:shd w:val="clear" w:color="auto" w:fill="FFFFFF"/>
        </w:rPr>
        <w:t xml:space="preserve"> </w:t>
      </w:r>
      <w:r w:rsidRPr="00644488">
        <w:rPr>
          <w:rStyle w:val="Ohne"/>
          <w:color w:val="000000" w:themeColor="text1"/>
          <w:shd w:val="clear" w:color="auto" w:fill="FFFFFF"/>
        </w:rPr>
        <w:t xml:space="preserve">Arbeitslosigkeit, Existenznot, Armut und Verlust, Trauer oder Krankheit, Beziehungsprobleme oder Trennung, familiäre Auseinandersetzungen über die Erziehung oder die Pflege eines Angehörigen, Stress und Überforderung, Erwerbsunfähigkeit und finanzielle Engpässe, </w:t>
      </w:r>
      <w:r w:rsidR="006D4296">
        <w:rPr>
          <w:rStyle w:val="Ohne"/>
          <w:color w:val="000000" w:themeColor="text1"/>
          <w:shd w:val="clear" w:color="auto" w:fill="FFFFFF"/>
        </w:rPr>
        <w:t>‚</w:t>
      </w:r>
      <w:r w:rsidR="006D4296" w:rsidRPr="00644488">
        <w:rPr>
          <w:rStyle w:val="Ohne"/>
          <w:color w:val="000000" w:themeColor="text1"/>
          <w:shd w:val="clear" w:color="auto" w:fill="FFFFFF"/>
        </w:rPr>
        <w:t>Ausgebrannt Sein</w:t>
      </w:r>
      <w:r w:rsidR="006D4296">
        <w:rPr>
          <w:rStyle w:val="Ohne"/>
          <w:color w:val="000000" w:themeColor="text1"/>
          <w:shd w:val="clear" w:color="auto" w:fill="FFFFFF"/>
        </w:rPr>
        <w:t>‘</w:t>
      </w:r>
      <w:r w:rsidRPr="00644488">
        <w:rPr>
          <w:rStyle w:val="Ohne"/>
          <w:color w:val="000000" w:themeColor="text1"/>
          <w:shd w:val="clear" w:color="auto" w:fill="FFFFFF"/>
        </w:rPr>
        <w:t xml:space="preserve"> oder Einsamkeit, Ängste oder Zukunftssorgen, Behinderung oder Inklusion, Flucht oder Trauma, Mobbing, Sinnleere oder Ausgrenzung</w:t>
      </w:r>
      <w:r>
        <w:rPr>
          <w:rStyle w:val="Ohne"/>
          <w:color w:val="000000" w:themeColor="text1"/>
          <w:shd w:val="clear" w:color="auto" w:fill="FFFFFF"/>
        </w:rPr>
        <w:t>.</w:t>
      </w:r>
    </w:p>
    <w:p w14:paraId="384C800D" w14:textId="77777777" w:rsidR="00644488" w:rsidRPr="00644488" w:rsidRDefault="00644488" w:rsidP="00644488">
      <w:pPr>
        <w:rPr>
          <w:rStyle w:val="Ohne"/>
          <w:color w:val="000000" w:themeColor="text1"/>
          <w:shd w:val="clear" w:color="auto" w:fill="FFFFFF"/>
        </w:rPr>
      </w:pPr>
    </w:p>
    <w:p w14:paraId="3C8E1AE6" w14:textId="379F4562" w:rsidR="00AF337E" w:rsidRDefault="00644488" w:rsidP="00644488">
      <w:pPr>
        <w:rPr>
          <w:rStyle w:val="Ohne"/>
          <w:color w:val="000000" w:themeColor="text1"/>
          <w:shd w:val="clear" w:color="auto" w:fill="FFFFFF"/>
        </w:rPr>
      </w:pPr>
      <w:r w:rsidRPr="00644488">
        <w:rPr>
          <w:rStyle w:val="Ohne"/>
          <w:color w:val="000000" w:themeColor="text1"/>
          <w:shd w:val="clear" w:color="auto" w:fill="FFFFFF"/>
        </w:rPr>
        <w:lastRenderedPageBreak/>
        <w:t>Di</w:t>
      </w:r>
      <w:r>
        <w:rPr>
          <w:rStyle w:val="Ohne"/>
          <w:color w:val="000000" w:themeColor="text1"/>
          <w:shd w:val="clear" w:color="auto" w:fill="FFFFFF"/>
        </w:rPr>
        <w:t xml:space="preserve">e freiwilligen Dienstleistungen des </w:t>
      </w:r>
      <w:proofErr w:type="spellStart"/>
      <w:r>
        <w:rPr>
          <w:rStyle w:val="Ohne"/>
          <w:color w:val="000000" w:themeColor="text1"/>
          <w:shd w:val="clear" w:color="auto" w:fill="FFFFFF"/>
        </w:rPr>
        <w:t>BBuD</w:t>
      </w:r>
      <w:proofErr w:type="spellEnd"/>
      <w:r>
        <w:rPr>
          <w:rStyle w:val="Ohne"/>
          <w:color w:val="000000" w:themeColor="text1"/>
          <w:shd w:val="clear" w:color="auto" w:fill="FFFFFF"/>
        </w:rPr>
        <w:t xml:space="preserve"> </w:t>
      </w:r>
      <w:r w:rsidRPr="00644488">
        <w:rPr>
          <w:rStyle w:val="Ohne"/>
          <w:color w:val="000000" w:themeColor="text1"/>
          <w:shd w:val="clear" w:color="auto" w:fill="FFFFFF"/>
        </w:rPr>
        <w:t>können von jeder und jedem Interessierten in Anspruch genommen werden. Wir freuen uns immer über eine Unterstützung in Form einer Spende oder Mitgliedschaft. Prinzipiell wird die Arbeit jedoch ehrenamtlich geleistet und steht damit jedem und jeder Ratsuchenden entgeltfrei zur Verfügung.</w:t>
      </w:r>
      <w:r>
        <w:rPr>
          <w:rStyle w:val="Ohne"/>
          <w:color w:val="000000" w:themeColor="text1"/>
          <w:shd w:val="clear" w:color="auto" w:fill="FFFFFF"/>
        </w:rPr>
        <w:t xml:space="preserve"> Insofern sind sie sowohl für Betroffene und Angehörige, aber auch Experten, die im Umgang mit Patienten Fragen haben und</w:t>
      </w:r>
      <w:r w:rsidR="006D4296">
        <w:rPr>
          <w:rStyle w:val="Ohne"/>
          <w:color w:val="000000" w:themeColor="text1"/>
          <w:shd w:val="clear" w:color="auto" w:fill="FFFFFF"/>
        </w:rPr>
        <w:t>/</w:t>
      </w:r>
      <w:r w:rsidR="00AF337E">
        <w:rPr>
          <w:rStyle w:val="Ohne"/>
          <w:color w:val="000000" w:themeColor="text1"/>
          <w:shd w:val="clear" w:color="auto" w:fill="FFFFFF"/>
        </w:rPr>
        <w:t>oder unsicher sind, zugänglich und über die Homepage erreichbar.</w:t>
      </w:r>
    </w:p>
    <w:p w14:paraId="50D30571" w14:textId="77777777" w:rsidR="00BD5E3F" w:rsidRDefault="00BD5E3F" w:rsidP="00644488">
      <w:pPr>
        <w:rPr>
          <w:rStyle w:val="Ohne"/>
          <w:color w:val="000000" w:themeColor="text1"/>
          <w:shd w:val="clear" w:color="auto" w:fill="FFFFFF"/>
        </w:rPr>
      </w:pPr>
    </w:p>
    <w:p w14:paraId="5A4DC6BF" w14:textId="747B0B46" w:rsidR="00644488" w:rsidRP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Das </w:t>
      </w:r>
      <w:r w:rsidRPr="00644488">
        <w:rPr>
          <w:rStyle w:val="Ohne"/>
          <w:b/>
          <w:bCs/>
          <w:color w:val="000000" w:themeColor="text1"/>
          <w:shd w:val="clear" w:color="auto" w:fill="FFFFFF"/>
        </w:rPr>
        <w:t>Andere-Burnout-Café</w:t>
      </w:r>
      <w:r w:rsidRPr="00644488">
        <w:rPr>
          <w:rStyle w:val="Ohne"/>
          <w:color w:val="000000" w:themeColor="text1"/>
          <w:shd w:val="clear" w:color="auto" w:fill="FFFFFF"/>
        </w:rPr>
        <w:t xml:space="preserve"> stellt das Herzstück der Arbeit des </w:t>
      </w:r>
      <w:proofErr w:type="spellStart"/>
      <w:r w:rsidRPr="00644488">
        <w:rPr>
          <w:rStyle w:val="Ohne"/>
          <w:color w:val="000000" w:themeColor="text1"/>
          <w:shd w:val="clear" w:color="auto" w:fill="FFFFFF"/>
        </w:rPr>
        <w:t>BBuD</w:t>
      </w:r>
      <w:proofErr w:type="spellEnd"/>
      <w:r w:rsidRPr="00644488">
        <w:rPr>
          <w:rStyle w:val="Ohne"/>
          <w:color w:val="000000" w:themeColor="text1"/>
          <w:shd w:val="clear" w:color="auto" w:fill="FFFFFF"/>
        </w:rPr>
        <w:t xml:space="preserve"> dar. In Form bundesweiter, lösungsorientierter Online- und Präsenztermine versammeln sich von Burnout Betroffene und Gefährdete, um sich </w:t>
      </w:r>
      <w:r w:rsidR="00BF23DB">
        <w:rPr>
          <w:rStyle w:val="Ohne"/>
          <w:color w:val="000000" w:themeColor="text1"/>
          <w:shd w:val="clear" w:color="auto" w:fill="FFFFFF"/>
        </w:rPr>
        <w:t>im</w:t>
      </w:r>
      <w:r w:rsidRPr="00644488">
        <w:rPr>
          <w:rStyle w:val="Ohne"/>
          <w:color w:val="000000" w:themeColor="text1"/>
          <w:shd w:val="clear" w:color="auto" w:fill="FFFFFF"/>
        </w:rPr>
        <w:t xml:space="preserve"> Austausch zu diversen Themen inspirieren zu lassen. In den ABC</w:t>
      </w:r>
      <w:r w:rsidR="006D4296">
        <w:rPr>
          <w:rStyle w:val="Ohne"/>
          <w:color w:val="000000" w:themeColor="text1"/>
          <w:shd w:val="clear" w:color="auto" w:fill="FFFFFF"/>
        </w:rPr>
        <w:t>-Gruppen</w:t>
      </w:r>
      <w:r w:rsidRPr="00644488">
        <w:rPr>
          <w:rStyle w:val="Ohne"/>
          <w:color w:val="000000" w:themeColor="text1"/>
          <w:shd w:val="clear" w:color="auto" w:fill="FFFFFF"/>
        </w:rPr>
        <w:t xml:space="preserve"> wird den Teilnehmenden die Möglichkeit gegeben, über das eigene Verhalten zu reflektieren, andere Optionen aufgezeigt zu bekommen und vielleicht auch neue Verhaltensweisen in einem sicheren Raum auszuprobieren. Die Sitzungen werden zu Themen wie </w:t>
      </w:r>
      <w:r w:rsidR="00BF23DB">
        <w:rPr>
          <w:rStyle w:val="Ohne"/>
          <w:color w:val="000000" w:themeColor="text1"/>
          <w:shd w:val="clear" w:color="auto" w:fill="FFFFFF"/>
        </w:rPr>
        <w:t>„</w:t>
      </w:r>
      <w:r w:rsidRPr="00644488">
        <w:rPr>
          <w:rStyle w:val="Ohne"/>
          <w:color w:val="000000" w:themeColor="text1"/>
          <w:shd w:val="clear" w:color="auto" w:fill="FFFFFF"/>
        </w:rPr>
        <w:t>Grenzen setzen, Nein sagen lernen, Entspannungstechniken für den Alltag</w:t>
      </w:r>
      <w:r w:rsidR="00BF23DB">
        <w:rPr>
          <w:rStyle w:val="Ohne"/>
          <w:color w:val="000000" w:themeColor="text1"/>
          <w:shd w:val="clear" w:color="auto" w:fill="FFFFFF"/>
        </w:rPr>
        <w:t>“</w:t>
      </w:r>
      <w:r w:rsidRPr="00644488">
        <w:rPr>
          <w:rStyle w:val="Ohne"/>
          <w:color w:val="000000" w:themeColor="text1"/>
          <w:shd w:val="clear" w:color="auto" w:fill="FFFFFF"/>
        </w:rPr>
        <w:t xml:space="preserve"> u.v.m. in ehrenamtlicher Arbeit vorbereitet und moderiert. </w:t>
      </w:r>
    </w:p>
    <w:p w14:paraId="74CE717D" w14:textId="77777777" w:rsidR="00644488" w:rsidRPr="00644488" w:rsidRDefault="00644488" w:rsidP="00644488">
      <w:pPr>
        <w:rPr>
          <w:rStyle w:val="Ohne"/>
          <w:color w:val="000000" w:themeColor="text1"/>
          <w:shd w:val="clear" w:color="auto" w:fill="FFFFFF"/>
        </w:rPr>
      </w:pPr>
    </w:p>
    <w:p w14:paraId="2EE4BC07" w14:textId="77777777" w:rsidR="00644488" w:rsidRP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Für eine Stimmungsaufhellung, einen Gute-Laune-Kick, ein kleines Zwerchfell-Training rufen Sie einfach beim </w:t>
      </w:r>
      <w:r w:rsidRPr="00644488">
        <w:rPr>
          <w:rStyle w:val="Ohne"/>
          <w:b/>
          <w:bCs/>
          <w:color w:val="000000" w:themeColor="text1"/>
          <w:shd w:val="clear" w:color="auto" w:fill="FFFFFF"/>
        </w:rPr>
        <w:t>Lachtelefon</w:t>
      </w:r>
      <w:r w:rsidRPr="00644488">
        <w:rPr>
          <w:rStyle w:val="Ohne"/>
          <w:color w:val="000000" w:themeColor="text1"/>
          <w:shd w:val="clear" w:color="auto" w:fill="FFFFFF"/>
        </w:rPr>
        <w:t xml:space="preserve"> an. Wie das gelingt? Sie rufen uns an und wir lachen gemeinsam drei Minuten. Ohne Witze, ohne Comedy, ohne Humor – einfach so: als Körperübung, weil wir uns gegenseitig anstecken. Ein bisschen absichtlich, ein bisschen echt. Wir freuen uns auf Ihren Anruf! Dieses Angebot wird vom Lachtelefon e.V. erbracht, den wir mit unserer Technik unterstützen.</w:t>
      </w:r>
    </w:p>
    <w:p w14:paraId="180E1683" w14:textId="77777777" w:rsidR="00644488" w:rsidRPr="00644488" w:rsidRDefault="00644488" w:rsidP="00644488">
      <w:pPr>
        <w:rPr>
          <w:rStyle w:val="Ohne"/>
          <w:color w:val="000000" w:themeColor="text1"/>
          <w:shd w:val="clear" w:color="auto" w:fill="FFFFFF"/>
        </w:rPr>
      </w:pPr>
    </w:p>
    <w:p w14:paraId="6F825B61" w14:textId="77777777" w:rsidR="00644488" w:rsidRP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Die </w:t>
      </w:r>
      <w:proofErr w:type="spellStart"/>
      <w:r w:rsidRPr="00644488">
        <w:rPr>
          <w:rStyle w:val="Ohne"/>
          <w:b/>
          <w:bCs/>
          <w:color w:val="000000" w:themeColor="text1"/>
          <w:shd w:val="clear" w:color="auto" w:fill="FFFFFF"/>
        </w:rPr>
        <w:t>Guided</w:t>
      </w:r>
      <w:proofErr w:type="spellEnd"/>
      <w:r w:rsidRPr="00644488">
        <w:rPr>
          <w:rStyle w:val="Ohne"/>
          <w:b/>
          <w:bCs/>
          <w:color w:val="000000" w:themeColor="text1"/>
          <w:shd w:val="clear" w:color="auto" w:fill="FFFFFF"/>
        </w:rPr>
        <w:t xml:space="preserve"> Mystery Cafés</w:t>
      </w:r>
      <w:r w:rsidRPr="00644488">
        <w:rPr>
          <w:rStyle w:val="Ohne"/>
          <w:color w:val="000000" w:themeColor="text1"/>
          <w:shd w:val="clear" w:color="auto" w:fill="FFFFFF"/>
        </w:rPr>
        <w:t xml:space="preserve"> dienen der zufälligen Begegnung. Mit Hilfe der Technik von Mystery MINDS werden Menschen online zusammengebracht, die sich für ein spezifisches Thema interessieren. Indem eine neue Perspektive auf ein Thema dargestellt wird, kann einander geholfen werden. Durch Austausch und Inspiration können so gemeinsam Lösungsstrategien erarbeitet werden. So entsteht ein Netzwerk, das Individuen zur Bewältigung ihrer Anliegen verhelfen kann.</w:t>
      </w:r>
    </w:p>
    <w:p w14:paraId="76F8967D" w14:textId="77777777" w:rsidR="00644488" w:rsidRPr="00644488" w:rsidRDefault="00644488" w:rsidP="00644488">
      <w:pPr>
        <w:rPr>
          <w:rStyle w:val="Ohne"/>
          <w:color w:val="000000" w:themeColor="text1"/>
          <w:shd w:val="clear" w:color="auto" w:fill="FFFFFF"/>
        </w:rPr>
      </w:pPr>
    </w:p>
    <w:p w14:paraId="39B23C29" w14:textId="09005A32" w:rsidR="00644488" w:rsidRDefault="00644488" w:rsidP="00644488">
      <w:pPr>
        <w:rPr>
          <w:rStyle w:val="Ohne"/>
          <w:color w:val="000000" w:themeColor="text1"/>
          <w:shd w:val="clear" w:color="auto" w:fill="FFFFFF"/>
        </w:rPr>
      </w:pPr>
      <w:r w:rsidRPr="00644488">
        <w:rPr>
          <w:rStyle w:val="Ohne"/>
          <w:color w:val="000000" w:themeColor="text1"/>
          <w:shd w:val="clear" w:color="auto" w:fill="FFFFFF"/>
        </w:rPr>
        <w:t xml:space="preserve">Die </w:t>
      </w:r>
      <w:r w:rsidRPr="00644488">
        <w:rPr>
          <w:rStyle w:val="Ohne"/>
          <w:b/>
          <w:bCs/>
          <w:color w:val="000000" w:themeColor="text1"/>
          <w:shd w:val="clear" w:color="auto" w:fill="FFFFFF"/>
        </w:rPr>
        <w:t>Psychosoziale Mailberatung</w:t>
      </w:r>
      <w:r w:rsidRPr="00644488">
        <w:rPr>
          <w:rStyle w:val="Ohne"/>
          <w:color w:val="000000" w:themeColor="text1"/>
          <w:shd w:val="clear" w:color="auto" w:fill="FFFFFF"/>
        </w:rPr>
        <w:t xml:space="preserve"> existiert seit </w:t>
      </w:r>
      <w:r>
        <w:rPr>
          <w:rStyle w:val="Ohne"/>
          <w:color w:val="000000" w:themeColor="text1"/>
          <w:shd w:val="clear" w:color="auto" w:fill="FFFFFF"/>
        </w:rPr>
        <w:t>zwei Jahren</w:t>
      </w:r>
      <w:r w:rsidRPr="00644488">
        <w:rPr>
          <w:rStyle w:val="Ohne"/>
          <w:color w:val="000000" w:themeColor="text1"/>
          <w:shd w:val="clear" w:color="auto" w:fill="FFFFFF"/>
        </w:rPr>
        <w:t xml:space="preserve"> und konnte bereits mehrere Dutzend Anliegen beantworten. Der ehrenamtliche Psychologische Berater Dennis Riehle, der in Sozialrecht zertifiziert ist, geht auf die Fragen von Betroffenen und Angehörigen ein, die direkt oder mittelbar mit psychischen Erkrankungen – vornehmlich Burnout und Depression – konfrontiert sind und darüber hinaus Probleme in der Alltagsgestaltung haben. Die Sozialberatung umfasst beispielsweise Auskünfte über die Anerkennung der Schwerbehinderteneigenschaft, Voraussetzungen für die Erwerbsminderungsrente oder zum Antragsverfahren der Pflegebedürftigkeit. Daneben werden Bitten zu alternativ-ergänzenden Selbsthilfe-Möglichkeiten bei Angst, Stress und Mobbing beantwortet und Unterstützung bei der Suche nach einem Therapieplatz, einer Gruppe oder einem Facharzt geleistet. Typische Schwierigkeiten stellen sich auch bei Arbeitsunfähigkeit, bei Krankengeldbezug oder einem etwaigen Anspruch auf medizinische und berufliche Rehabilitation ein. Überdies gehen wir auch auf Unklarheiten bei Diagnostik, Behandlungsmöglichkeiten oder komplementären Therapien ein</w:t>
      </w:r>
      <w:r w:rsidR="005D2775">
        <w:rPr>
          <w:rStyle w:val="Ohne"/>
          <w:color w:val="000000" w:themeColor="text1"/>
          <w:shd w:val="clear" w:color="auto" w:fill="FFFFFF"/>
        </w:rPr>
        <w:t>.</w:t>
      </w:r>
    </w:p>
    <w:p w14:paraId="05C1F72B" w14:textId="77777777" w:rsidR="00644488" w:rsidRDefault="00644488" w:rsidP="00644488">
      <w:pPr>
        <w:rPr>
          <w:rStyle w:val="Ohne"/>
          <w:color w:val="000000" w:themeColor="text1"/>
          <w:shd w:val="clear" w:color="auto" w:fill="FFFFFF"/>
        </w:rPr>
      </w:pPr>
    </w:p>
    <w:p w14:paraId="4A962BD7" w14:textId="45C22D85" w:rsidR="00644488" w:rsidRPr="00644488" w:rsidRDefault="00644488" w:rsidP="00644488">
      <w:pPr>
        <w:rPr>
          <w:rStyle w:val="Ohne"/>
          <w:color w:val="000000" w:themeColor="text1"/>
          <w:shd w:val="clear" w:color="auto" w:fill="FFFFFF"/>
        </w:rPr>
      </w:pPr>
      <w:r>
        <w:rPr>
          <w:rStyle w:val="Ohne"/>
          <w:color w:val="000000" w:themeColor="text1"/>
          <w:shd w:val="clear" w:color="auto" w:fill="FFFFFF"/>
        </w:rPr>
        <w:t xml:space="preserve">Des </w:t>
      </w:r>
      <w:r w:rsidR="005D2775">
        <w:rPr>
          <w:rStyle w:val="Ohne"/>
          <w:color w:val="000000" w:themeColor="text1"/>
          <w:shd w:val="clear" w:color="auto" w:fill="FFFFFF"/>
        </w:rPr>
        <w:t>Weiteren</w:t>
      </w:r>
      <w:r>
        <w:rPr>
          <w:rStyle w:val="Ohne"/>
          <w:color w:val="000000" w:themeColor="text1"/>
          <w:shd w:val="clear" w:color="auto" w:fill="FFFFFF"/>
        </w:rPr>
        <w:t xml:space="preserve"> arbeitet der </w:t>
      </w:r>
      <w:proofErr w:type="spellStart"/>
      <w:r>
        <w:rPr>
          <w:rStyle w:val="Ohne"/>
          <w:color w:val="000000" w:themeColor="text1"/>
          <w:shd w:val="clear" w:color="auto" w:fill="FFFFFF"/>
        </w:rPr>
        <w:t>BBuD</w:t>
      </w:r>
      <w:proofErr w:type="spellEnd"/>
      <w:r>
        <w:rPr>
          <w:rStyle w:val="Ohne"/>
          <w:color w:val="000000" w:themeColor="text1"/>
          <w:shd w:val="clear" w:color="auto" w:fill="FFFFFF"/>
        </w:rPr>
        <w:t xml:space="preserve"> an Präventions- und gesundheitsfördernden Maßnahmen und hat die </w:t>
      </w:r>
      <w:r w:rsidRPr="00644488">
        <w:rPr>
          <w:rStyle w:val="Ohne"/>
          <w:b/>
          <w:bCs/>
          <w:color w:val="000000" w:themeColor="text1"/>
          <w:shd w:val="clear" w:color="auto" w:fill="FFFFFF"/>
        </w:rPr>
        <w:t>Initiative für ein Gesundes Leistungsklima</w:t>
      </w:r>
      <w:r>
        <w:rPr>
          <w:rStyle w:val="Ohne"/>
          <w:color w:val="000000" w:themeColor="text1"/>
          <w:shd w:val="clear" w:color="auto" w:fill="FFFFFF"/>
        </w:rPr>
        <w:t xml:space="preserve"> </w:t>
      </w:r>
      <w:r w:rsidR="008C17B4" w:rsidRPr="3F96B429">
        <w:rPr>
          <w:rStyle w:val="cf01"/>
          <w:rFonts w:asciiTheme="minorHAnsi" w:hAnsiTheme="minorHAnsi" w:cstheme="minorBidi"/>
          <w:sz w:val="24"/>
          <w:szCs w:val="24"/>
        </w:rPr>
        <w:t>ins Leben gerufen</w:t>
      </w:r>
      <w:r w:rsidR="703C79B8" w:rsidRPr="3F96B429">
        <w:rPr>
          <w:rStyle w:val="cf01"/>
          <w:rFonts w:asciiTheme="minorHAnsi" w:hAnsiTheme="minorHAnsi" w:cstheme="minorBidi"/>
          <w:sz w:val="24"/>
          <w:szCs w:val="24"/>
        </w:rPr>
        <w:t xml:space="preserve">. Sie betrachtet </w:t>
      </w:r>
      <w:r w:rsidR="38C16D17" w:rsidRPr="3F96B429">
        <w:rPr>
          <w:rStyle w:val="cf01"/>
          <w:rFonts w:asciiTheme="minorHAnsi" w:hAnsiTheme="minorHAnsi" w:cstheme="minorBidi"/>
          <w:sz w:val="24"/>
          <w:szCs w:val="24"/>
        </w:rPr>
        <w:t xml:space="preserve">Unternehmen </w:t>
      </w:r>
      <w:r w:rsidR="33E17CEE" w:rsidRPr="3F96B429">
        <w:rPr>
          <w:rStyle w:val="cf01"/>
          <w:rFonts w:asciiTheme="minorHAnsi" w:hAnsiTheme="minorHAnsi" w:cstheme="minorBidi"/>
          <w:sz w:val="24"/>
          <w:szCs w:val="24"/>
        </w:rPr>
        <w:t>in ihrer Gesamtheit</w:t>
      </w:r>
      <w:r w:rsidR="3033C373" w:rsidRPr="3F96B429">
        <w:rPr>
          <w:rStyle w:val="cf01"/>
          <w:rFonts w:asciiTheme="minorHAnsi" w:hAnsiTheme="minorHAnsi" w:cstheme="minorBidi"/>
          <w:sz w:val="24"/>
          <w:szCs w:val="24"/>
        </w:rPr>
        <w:t>,</w:t>
      </w:r>
      <w:r w:rsidR="38C16D17" w:rsidRPr="3F96B429">
        <w:rPr>
          <w:rStyle w:val="cf01"/>
          <w:rFonts w:asciiTheme="minorHAnsi" w:hAnsiTheme="minorHAnsi" w:cstheme="minorBidi"/>
          <w:sz w:val="24"/>
          <w:szCs w:val="24"/>
        </w:rPr>
        <w:t xml:space="preserve"> indem die </w:t>
      </w:r>
      <w:r w:rsidR="6DF0AE63" w:rsidRPr="4AB3D83E">
        <w:rPr>
          <w:rStyle w:val="cf01"/>
          <w:rFonts w:asciiTheme="minorHAnsi" w:hAnsiTheme="minorHAnsi" w:cstheme="minorBidi"/>
          <w:i/>
          <w:iCs/>
          <w:sz w:val="24"/>
          <w:szCs w:val="24"/>
        </w:rPr>
        <w:t xml:space="preserve">Dimensionen eines </w:t>
      </w:r>
      <w:r w:rsidR="54935C42" w:rsidRPr="4AB3D83E">
        <w:rPr>
          <w:rStyle w:val="cf01"/>
          <w:rFonts w:asciiTheme="minorHAnsi" w:hAnsiTheme="minorHAnsi" w:cstheme="minorBidi"/>
          <w:i/>
          <w:iCs/>
          <w:sz w:val="24"/>
          <w:szCs w:val="24"/>
        </w:rPr>
        <w:t>G</w:t>
      </w:r>
      <w:r w:rsidR="6DF0AE63" w:rsidRPr="4AB3D83E">
        <w:rPr>
          <w:rStyle w:val="cf01"/>
          <w:rFonts w:asciiTheme="minorHAnsi" w:hAnsiTheme="minorHAnsi" w:cstheme="minorBidi"/>
          <w:i/>
          <w:iCs/>
          <w:sz w:val="24"/>
          <w:szCs w:val="24"/>
        </w:rPr>
        <w:t>esunden Leistungsklimas</w:t>
      </w:r>
      <w:r w:rsidR="6DF0AE63" w:rsidRPr="3F96B429">
        <w:rPr>
          <w:rStyle w:val="cf01"/>
          <w:rFonts w:asciiTheme="minorHAnsi" w:hAnsiTheme="minorHAnsi" w:cstheme="minorBidi"/>
          <w:sz w:val="24"/>
          <w:szCs w:val="24"/>
        </w:rPr>
        <w:t xml:space="preserve"> </w:t>
      </w:r>
      <w:r w:rsidR="590F1733" w:rsidRPr="3F96B429">
        <w:rPr>
          <w:rStyle w:val="cf01"/>
          <w:rFonts w:asciiTheme="minorHAnsi" w:hAnsiTheme="minorHAnsi" w:cstheme="minorBidi"/>
          <w:sz w:val="24"/>
          <w:szCs w:val="24"/>
        </w:rPr>
        <w:t>(</w:t>
      </w:r>
      <w:r w:rsidR="6DF0AE63" w:rsidRPr="3F96B429">
        <w:rPr>
          <w:rStyle w:val="cf01"/>
          <w:rFonts w:asciiTheme="minorHAnsi" w:hAnsiTheme="minorHAnsi" w:cstheme="minorBidi"/>
          <w:sz w:val="24"/>
          <w:szCs w:val="24"/>
        </w:rPr>
        <w:t xml:space="preserve">die </w:t>
      </w:r>
      <w:r w:rsidR="38C16D17" w:rsidRPr="3F96B429">
        <w:rPr>
          <w:rStyle w:val="cf01"/>
          <w:rFonts w:asciiTheme="minorHAnsi" w:hAnsiTheme="minorHAnsi" w:cstheme="minorBidi"/>
          <w:sz w:val="24"/>
          <w:szCs w:val="24"/>
        </w:rPr>
        <w:t>Mitarbeitende</w:t>
      </w:r>
      <w:r w:rsidR="40971A61" w:rsidRPr="3F96B429">
        <w:rPr>
          <w:rStyle w:val="cf01"/>
          <w:rFonts w:asciiTheme="minorHAnsi" w:hAnsiTheme="minorHAnsi" w:cstheme="minorBidi"/>
          <w:sz w:val="24"/>
          <w:szCs w:val="24"/>
        </w:rPr>
        <w:t>n</w:t>
      </w:r>
      <w:r w:rsidR="38C16D17" w:rsidRPr="3F96B429">
        <w:rPr>
          <w:rStyle w:val="cf01"/>
          <w:rFonts w:asciiTheme="minorHAnsi" w:hAnsiTheme="minorHAnsi" w:cstheme="minorBidi"/>
          <w:sz w:val="24"/>
          <w:szCs w:val="24"/>
        </w:rPr>
        <w:t xml:space="preserve">, deren Arbeit, die Organisation der Arbeit, die Gratifikation und das Umfeld </w:t>
      </w:r>
      <w:r w:rsidR="562F2CA3" w:rsidRPr="3F96B429">
        <w:rPr>
          <w:rStyle w:val="cf01"/>
          <w:rFonts w:asciiTheme="minorHAnsi" w:hAnsiTheme="minorHAnsi" w:cstheme="minorBidi"/>
          <w:sz w:val="24"/>
          <w:szCs w:val="24"/>
        </w:rPr>
        <w:t>des Unternehmens)</w:t>
      </w:r>
      <w:r w:rsidR="60B79E05" w:rsidRPr="3F96B429">
        <w:rPr>
          <w:rStyle w:val="cf01"/>
          <w:rFonts w:asciiTheme="minorHAnsi" w:hAnsiTheme="minorHAnsi" w:cstheme="minorBidi"/>
          <w:sz w:val="24"/>
          <w:szCs w:val="24"/>
        </w:rPr>
        <w:t xml:space="preserve"> </w:t>
      </w:r>
      <w:r w:rsidR="6F8C7EC4" w:rsidRPr="3F96B429">
        <w:rPr>
          <w:rStyle w:val="cf01"/>
          <w:rFonts w:asciiTheme="minorHAnsi" w:hAnsiTheme="minorHAnsi" w:cstheme="minorBidi"/>
          <w:sz w:val="24"/>
          <w:szCs w:val="24"/>
        </w:rPr>
        <w:t xml:space="preserve">untersucht und in einem kontinuierlichen Prozess </w:t>
      </w:r>
      <w:r w:rsidR="2A4848AF" w:rsidRPr="3F96B429">
        <w:rPr>
          <w:rStyle w:val="cf01"/>
          <w:rFonts w:asciiTheme="minorHAnsi" w:hAnsiTheme="minorHAnsi" w:cstheme="minorBidi"/>
          <w:sz w:val="24"/>
          <w:szCs w:val="24"/>
        </w:rPr>
        <w:t xml:space="preserve">weiterentwickelt und </w:t>
      </w:r>
      <w:r w:rsidR="6F8C7EC4" w:rsidRPr="3F96B429">
        <w:rPr>
          <w:rStyle w:val="cf01"/>
          <w:rFonts w:asciiTheme="minorHAnsi" w:hAnsiTheme="minorHAnsi" w:cstheme="minorBidi"/>
          <w:sz w:val="24"/>
          <w:szCs w:val="24"/>
        </w:rPr>
        <w:t xml:space="preserve">verbessert werden. </w:t>
      </w:r>
      <w:r w:rsidR="07B5A1FA" w:rsidRPr="3F96B429">
        <w:rPr>
          <w:rStyle w:val="cf01"/>
          <w:rFonts w:asciiTheme="minorHAnsi" w:hAnsiTheme="minorHAnsi" w:cstheme="minorBidi"/>
          <w:sz w:val="24"/>
          <w:szCs w:val="24"/>
        </w:rPr>
        <w:t>Durch d</w:t>
      </w:r>
      <w:r w:rsidR="6A9CE75B" w:rsidRPr="3F96B429">
        <w:rPr>
          <w:rStyle w:val="cf01"/>
          <w:rFonts w:asciiTheme="minorHAnsi" w:hAnsiTheme="minorHAnsi" w:cstheme="minorBidi"/>
          <w:sz w:val="24"/>
          <w:szCs w:val="24"/>
        </w:rPr>
        <w:t>ies</w:t>
      </w:r>
      <w:r w:rsidR="07B5A1FA" w:rsidRPr="3F96B429">
        <w:rPr>
          <w:rStyle w:val="cf01"/>
          <w:rFonts w:asciiTheme="minorHAnsi" w:hAnsiTheme="minorHAnsi" w:cstheme="minorBidi"/>
          <w:sz w:val="24"/>
          <w:szCs w:val="24"/>
        </w:rPr>
        <w:t>en</w:t>
      </w:r>
      <w:r w:rsidR="6A9CE75B" w:rsidRPr="3F96B429">
        <w:rPr>
          <w:rStyle w:val="cf01"/>
          <w:rFonts w:asciiTheme="minorHAnsi" w:hAnsiTheme="minorHAnsi" w:cstheme="minorBidi"/>
          <w:sz w:val="24"/>
          <w:szCs w:val="24"/>
        </w:rPr>
        <w:t xml:space="preserve"> ganzheitlichen</w:t>
      </w:r>
      <w:r w:rsidR="6353D94E" w:rsidRPr="3F96B429">
        <w:rPr>
          <w:rStyle w:val="cf01"/>
          <w:rFonts w:asciiTheme="minorHAnsi" w:hAnsiTheme="minorHAnsi" w:cstheme="minorBidi"/>
          <w:sz w:val="24"/>
          <w:szCs w:val="24"/>
        </w:rPr>
        <w:t>, lösungsorientierten</w:t>
      </w:r>
      <w:r w:rsidR="07B5A1FA" w:rsidRPr="3F96B429">
        <w:rPr>
          <w:rStyle w:val="cf01"/>
          <w:rFonts w:asciiTheme="minorHAnsi" w:hAnsiTheme="minorHAnsi" w:cstheme="minorBidi"/>
          <w:sz w:val="24"/>
          <w:szCs w:val="24"/>
        </w:rPr>
        <w:t xml:space="preserve"> Ansatz </w:t>
      </w:r>
      <w:r w:rsidR="2D7073F6" w:rsidRPr="3F96B429">
        <w:rPr>
          <w:rStyle w:val="cf01"/>
          <w:rFonts w:asciiTheme="minorHAnsi" w:hAnsiTheme="minorHAnsi" w:cstheme="minorBidi"/>
          <w:sz w:val="24"/>
          <w:szCs w:val="24"/>
        </w:rPr>
        <w:t>kann</w:t>
      </w:r>
      <w:r w:rsidR="75FBC048" w:rsidRPr="3F96B429">
        <w:rPr>
          <w:rStyle w:val="cf01"/>
          <w:rFonts w:asciiTheme="minorHAnsi" w:hAnsiTheme="minorHAnsi" w:cstheme="minorBidi"/>
          <w:sz w:val="24"/>
          <w:szCs w:val="24"/>
        </w:rPr>
        <w:t xml:space="preserve"> </w:t>
      </w:r>
      <w:r w:rsidR="07B5A1FA" w:rsidRPr="3F96B429">
        <w:rPr>
          <w:rStyle w:val="cf01"/>
          <w:rFonts w:asciiTheme="minorHAnsi" w:hAnsiTheme="minorHAnsi" w:cstheme="minorBidi"/>
          <w:sz w:val="24"/>
          <w:szCs w:val="24"/>
        </w:rPr>
        <w:t xml:space="preserve">die zu erwartende </w:t>
      </w:r>
      <w:r>
        <w:rPr>
          <w:rStyle w:val="Ohne"/>
          <w:color w:val="000000" w:themeColor="text1"/>
          <w:shd w:val="clear" w:color="auto" w:fill="FFFFFF"/>
        </w:rPr>
        <w:t xml:space="preserve">Welle </w:t>
      </w:r>
      <w:r w:rsidR="3D53DB01">
        <w:rPr>
          <w:rStyle w:val="Ohne"/>
          <w:color w:val="000000" w:themeColor="text1"/>
          <w:shd w:val="clear" w:color="auto" w:fill="FFFFFF"/>
        </w:rPr>
        <w:t>von</w:t>
      </w:r>
      <w:r>
        <w:rPr>
          <w:rStyle w:val="Ohne"/>
          <w:color w:val="000000" w:themeColor="text1"/>
          <w:shd w:val="clear" w:color="auto" w:fill="FFFFFF"/>
        </w:rPr>
        <w:t xml:space="preserve"> Erschöpfungserkrankungen verhindert </w:t>
      </w:r>
      <w:r w:rsidR="008C17B4">
        <w:rPr>
          <w:rStyle w:val="Ohne"/>
          <w:color w:val="000000" w:themeColor="text1"/>
          <w:shd w:val="clear" w:color="auto" w:fill="FFFFFF"/>
        </w:rPr>
        <w:t>werden</w:t>
      </w:r>
      <w:r>
        <w:rPr>
          <w:rStyle w:val="Ohne"/>
          <w:color w:val="000000" w:themeColor="text1"/>
          <w:shd w:val="clear" w:color="auto" w:fill="FFFFFF"/>
        </w:rPr>
        <w:t>.</w:t>
      </w:r>
      <w:r w:rsidR="42D97A91">
        <w:rPr>
          <w:rStyle w:val="Ohne"/>
          <w:color w:val="000000" w:themeColor="text1"/>
          <w:shd w:val="clear" w:color="auto" w:fill="FFFFFF"/>
        </w:rPr>
        <w:t xml:space="preserve"> </w:t>
      </w:r>
    </w:p>
    <w:p w14:paraId="05BAC964" w14:textId="77777777" w:rsidR="00644488" w:rsidRPr="00644488" w:rsidRDefault="00644488" w:rsidP="00644488">
      <w:pPr>
        <w:rPr>
          <w:rStyle w:val="Ohne"/>
          <w:color w:val="000000" w:themeColor="text1"/>
          <w:shd w:val="clear" w:color="auto" w:fill="FFFFFF"/>
        </w:rPr>
      </w:pPr>
    </w:p>
    <w:p w14:paraId="487E9AF9" w14:textId="78FA925B" w:rsidR="00644488" w:rsidRDefault="00644488">
      <w:pPr>
        <w:rPr>
          <w:rStyle w:val="Ohne"/>
          <w:i/>
          <w:iCs/>
          <w:color w:val="000000" w:themeColor="text1"/>
          <w:shd w:val="clear" w:color="auto" w:fill="FFFFFF"/>
        </w:rPr>
      </w:pPr>
      <w:r w:rsidRPr="00AF337E">
        <w:rPr>
          <w:rStyle w:val="Ohne"/>
          <w:i/>
          <w:iCs/>
          <w:color w:val="000000" w:themeColor="text1"/>
          <w:shd w:val="clear" w:color="auto" w:fill="FFFFFF"/>
        </w:rPr>
        <w:t xml:space="preserve">Alle Services können auf </w:t>
      </w:r>
      <w:hyperlink r:id="rId9" w:history="1">
        <w:r w:rsidR="008C17B4" w:rsidRPr="008C17B4">
          <w:rPr>
            <w:rStyle w:val="Hyperlink"/>
            <w:i/>
            <w:iCs/>
            <w:shd w:val="clear" w:color="auto" w:fill="FFFFFF"/>
          </w:rPr>
          <w:t>https://bvbud.de/</w:t>
        </w:r>
      </w:hyperlink>
      <w:r w:rsidRPr="00AF337E">
        <w:rPr>
          <w:rStyle w:val="Ohne"/>
          <w:i/>
          <w:iCs/>
          <w:color w:val="000000" w:themeColor="text1"/>
          <w:shd w:val="clear" w:color="auto" w:fill="FFFFFF"/>
        </w:rPr>
        <w:t xml:space="preserve"> eingesehen und kostenlos genutzt werden.</w:t>
      </w:r>
    </w:p>
    <w:p w14:paraId="129639C1" w14:textId="77777777" w:rsidR="00BD5E3F" w:rsidRDefault="00BD5E3F">
      <w:pPr>
        <w:rPr>
          <w:rStyle w:val="Ohne"/>
          <w:i/>
          <w:iCs/>
          <w:color w:val="000000" w:themeColor="text1"/>
          <w:shd w:val="clear" w:color="auto" w:fill="FFFFFF"/>
        </w:rPr>
      </w:pPr>
    </w:p>
    <w:p w14:paraId="2E4E51BE" w14:textId="77777777" w:rsidR="00BD5E3F" w:rsidRDefault="00BD5E3F">
      <w:pPr>
        <w:rPr>
          <w:rStyle w:val="Ohne"/>
          <w:i/>
          <w:iCs/>
          <w:color w:val="000000" w:themeColor="text1"/>
          <w:shd w:val="clear" w:color="auto" w:fill="FFFFFF"/>
        </w:rPr>
      </w:pPr>
    </w:p>
    <w:p w14:paraId="2D133FA1" w14:textId="77777777" w:rsidR="00BD5E3F" w:rsidRPr="0092745E" w:rsidRDefault="00BD5E3F" w:rsidP="00BD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92745E">
        <w:rPr>
          <w:rFonts w:ascii="Arial" w:eastAsia="Arial" w:hAnsi="Arial" w:cs="Arial"/>
          <w:b/>
          <w:bCs/>
          <w:color w:val="365B9D"/>
          <w:sz w:val="18"/>
          <w:szCs w:val="18"/>
        </w:rPr>
        <w:t>Hintergrund:</w:t>
      </w:r>
      <w:r w:rsidRPr="0092745E">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567CD456" w14:textId="77777777" w:rsidR="00BD5E3F" w:rsidRPr="0092745E" w:rsidRDefault="00BD5E3F" w:rsidP="00BD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0092745E">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37BB720D" w14:textId="77777777" w:rsidR="00BD5E3F" w:rsidRPr="008C17B4" w:rsidRDefault="00BD5E3F">
      <w:pPr>
        <w:rPr>
          <w:i/>
          <w:iCs/>
          <w:color w:val="000000" w:themeColor="text1"/>
          <w:shd w:val="clear" w:color="auto" w:fill="FFFFFF"/>
        </w:rPr>
      </w:pPr>
    </w:p>
    <w:sectPr w:rsidR="00BD5E3F" w:rsidRPr="008C17B4" w:rsidSect="00AF337E">
      <w:headerReference w:type="default" r:id="rId10"/>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E5CC" w14:textId="77777777" w:rsidR="008C5F22" w:rsidRDefault="008C5F22" w:rsidP="00644488">
      <w:pPr>
        <w:spacing w:after="0"/>
      </w:pPr>
      <w:r>
        <w:separator/>
      </w:r>
    </w:p>
  </w:endnote>
  <w:endnote w:type="continuationSeparator" w:id="0">
    <w:p w14:paraId="37ADB152" w14:textId="77777777" w:rsidR="008C5F22" w:rsidRDefault="008C5F22" w:rsidP="00644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2D4C" w14:textId="77777777" w:rsidR="00BD5E3F" w:rsidRDefault="00BD5E3F" w:rsidP="00BD5E3F">
    <w:pPr>
      <w:spacing w:after="0"/>
      <w:rPr>
        <w:rFonts w:ascii="Arial" w:hAnsi="Arial"/>
        <w:b/>
        <w:bCs/>
        <w:sz w:val="17"/>
        <w:szCs w:val="17"/>
      </w:rPr>
    </w:pPr>
  </w:p>
  <w:p w14:paraId="01FA8D03" w14:textId="77777777" w:rsidR="00BD5E3F" w:rsidRDefault="00BD5E3F" w:rsidP="00BD5E3F">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04005BC0" w14:textId="77777777" w:rsidR="00BD5E3F" w:rsidRPr="005B4E50" w:rsidRDefault="00BD5E3F" w:rsidP="00BD5E3F">
    <w:pPr>
      <w:spacing w:after="0"/>
      <w:rPr>
        <w:rFonts w:ascii="Arial" w:hAnsi="Arial"/>
        <w:sz w:val="17"/>
        <w:szCs w:val="17"/>
      </w:rPr>
    </w:pPr>
    <w:r>
      <w:rPr>
        <w:rFonts w:ascii="Arial" w:hAnsi="Arial"/>
        <w:sz w:val="17"/>
        <w:szCs w:val="17"/>
      </w:rPr>
      <w:t>Dennis Riehle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112047DE" w14:textId="77777777" w:rsidR="00BD5E3F" w:rsidRDefault="00BD5E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6F97" w14:textId="77777777" w:rsidR="008C5F22" w:rsidRDefault="008C5F22" w:rsidP="00644488">
      <w:pPr>
        <w:spacing w:after="0"/>
      </w:pPr>
      <w:r>
        <w:separator/>
      </w:r>
    </w:p>
  </w:footnote>
  <w:footnote w:type="continuationSeparator" w:id="0">
    <w:p w14:paraId="5DF5070B" w14:textId="77777777" w:rsidR="008C5F22" w:rsidRDefault="008C5F22" w:rsidP="00644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55B2" w14:textId="77777777" w:rsidR="00BD5E3F" w:rsidRPr="0092745E" w:rsidRDefault="00BD5E3F" w:rsidP="00BD5E3F">
    <w:pPr>
      <w:tabs>
        <w:tab w:val="left" w:pos="8220"/>
      </w:tabs>
      <w:spacing w:after="0"/>
      <w:rPr>
        <w:rFonts w:ascii="Arial" w:eastAsia="Arial" w:hAnsi="Arial" w:cs="Arial"/>
        <w:b/>
        <w:bCs/>
        <w:sz w:val="20"/>
        <w:szCs w:val="20"/>
      </w:rPr>
    </w:pPr>
    <w:r w:rsidRPr="0092745E">
      <w:rPr>
        <w:noProof/>
      </w:rPr>
      <w:drawing>
        <wp:anchor distT="0" distB="0" distL="114300" distR="114300" simplePos="0" relativeHeight="251659264" behindDoc="1" locked="0" layoutInCell="1" allowOverlap="1" wp14:anchorId="118CD127" wp14:editId="624074F8">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sz w:val="20"/>
        <w:szCs w:val="20"/>
      </w:rPr>
      <w:t>Pressemitteilung</w:t>
    </w:r>
    <w:r>
      <w:rPr>
        <w:rFonts w:ascii="Arial" w:hAnsi="Arial"/>
        <w:b/>
        <w:bCs/>
        <w:sz w:val="20"/>
        <w:szCs w:val="20"/>
      </w:rPr>
      <w:tab/>
    </w:r>
  </w:p>
  <w:p w14:paraId="72393886" w14:textId="7EED0F39" w:rsidR="00BD5E3F" w:rsidRPr="0092745E" w:rsidRDefault="00BD5E3F" w:rsidP="00BD5E3F">
    <w:pPr>
      <w:tabs>
        <w:tab w:val="center" w:pos="4536"/>
        <w:tab w:val="right" w:pos="9046"/>
        <w:tab w:val="right" w:pos="9072"/>
      </w:tabs>
      <w:spacing w:after="0"/>
    </w:pPr>
    <w:r w:rsidRPr="0092745E">
      <w:rPr>
        <w:rFonts w:ascii="Arial" w:hAnsi="Arial"/>
        <w:sz w:val="20"/>
        <w:szCs w:val="20"/>
      </w:rPr>
      <w:t xml:space="preserve">Neuss, </w:t>
    </w:r>
    <w:r>
      <w:rPr>
        <w:rFonts w:ascii="Arial" w:hAnsi="Arial"/>
        <w:sz w:val="20"/>
        <w:szCs w:val="20"/>
      </w:rPr>
      <w:t>15. August</w:t>
    </w:r>
    <w:r w:rsidRPr="0092745E">
      <w:rPr>
        <w:rFonts w:ascii="Arial" w:hAnsi="Arial"/>
        <w:sz w:val="20"/>
        <w:szCs w:val="20"/>
      </w:rPr>
      <w:t xml:space="preserve"> 2023</w:t>
    </w:r>
  </w:p>
  <w:p w14:paraId="183A599E" w14:textId="77777777" w:rsidR="00BD5E3F" w:rsidRDefault="00BD5E3F" w:rsidP="00BD5E3F">
    <w:pPr>
      <w:pStyle w:val="Kopfzeile"/>
    </w:pPr>
  </w:p>
  <w:p w14:paraId="79A413A0" w14:textId="77777777" w:rsidR="00BD5E3F" w:rsidRDefault="00BD5E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8"/>
    <w:rsid w:val="0024710E"/>
    <w:rsid w:val="005D2775"/>
    <w:rsid w:val="00606CD3"/>
    <w:rsid w:val="00644488"/>
    <w:rsid w:val="006D4296"/>
    <w:rsid w:val="008C17B4"/>
    <w:rsid w:val="008C5F22"/>
    <w:rsid w:val="00903A1C"/>
    <w:rsid w:val="009F1A85"/>
    <w:rsid w:val="00AF337E"/>
    <w:rsid w:val="00BD5E3F"/>
    <w:rsid w:val="00BF23DB"/>
    <w:rsid w:val="00D50576"/>
    <w:rsid w:val="0619D199"/>
    <w:rsid w:val="07B5A1FA"/>
    <w:rsid w:val="0980C388"/>
    <w:rsid w:val="155E5658"/>
    <w:rsid w:val="1EBA6DC3"/>
    <w:rsid w:val="2A4848AF"/>
    <w:rsid w:val="2D7073F6"/>
    <w:rsid w:val="2EC08BA9"/>
    <w:rsid w:val="3033C373"/>
    <w:rsid w:val="32F2A9A1"/>
    <w:rsid w:val="33E17CEE"/>
    <w:rsid w:val="38C16D17"/>
    <w:rsid w:val="3D2E9AC5"/>
    <w:rsid w:val="3D53DB01"/>
    <w:rsid w:val="3E06A503"/>
    <w:rsid w:val="3F96B429"/>
    <w:rsid w:val="400A109E"/>
    <w:rsid w:val="40971A61"/>
    <w:rsid w:val="41701CB3"/>
    <w:rsid w:val="42D97A91"/>
    <w:rsid w:val="44F97A14"/>
    <w:rsid w:val="4A6F4498"/>
    <w:rsid w:val="4AB3D83E"/>
    <w:rsid w:val="4B51D75E"/>
    <w:rsid w:val="4F6E1910"/>
    <w:rsid w:val="51B86DC2"/>
    <w:rsid w:val="53590DBD"/>
    <w:rsid w:val="54935C42"/>
    <w:rsid w:val="562F2CA3"/>
    <w:rsid w:val="590F1733"/>
    <w:rsid w:val="5B641FA2"/>
    <w:rsid w:val="60B79E05"/>
    <w:rsid w:val="6353D94E"/>
    <w:rsid w:val="6A9CE75B"/>
    <w:rsid w:val="6BFF64C5"/>
    <w:rsid w:val="6DF0AE63"/>
    <w:rsid w:val="6F8C7EC4"/>
    <w:rsid w:val="703C79B8"/>
    <w:rsid w:val="7178402D"/>
    <w:rsid w:val="73CB8DBC"/>
    <w:rsid w:val="75FBC048"/>
    <w:rsid w:val="7B777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A18A"/>
  <w15:chartTrackingRefBased/>
  <w15:docId w15:val="{DFC7F263-57AF-44BC-8BFA-C97C04E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488"/>
    <w:pPr>
      <w:pBdr>
        <w:top w:val="nil"/>
        <w:left w:val="nil"/>
        <w:bottom w:val="nil"/>
        <w:right w:val="nil"/>
        <w:between w:val="nil"/>
        <w:bar w:val="nil"/>
      </w:pBdr>
      <w:spacing w:after="80" w:line="240" w:lineRule="auto"/>
    </w:pPr>
    <w:rPr>
      <w:rFonts w:ascii="Calibri" w:eastAsia="Arial Unicode MS" w:hAnsi="Calibri" w:cs="Arial Unicode MS"/>
      <w:color w:val="000000"/>
      <w:kern w:val="0"/>
      <w:sz w:val="24"/>
      <w:szCs w:val="24"/>
      <w:u w:color="000000"/>
      <w:bdr w:val="nil"/>
      <w:lang w:eastAsia="de-DE"/>
      <w14:textOutline w14:w="12700" w14:cap="flat" w14:cmpd="sng" w14:algn="ctr">
        <w14:noFill/>
        <w14:prstDash w14:val="solid"/>
        <w14:miter w14:lim="400000"/>
      </w14:textOutlin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644488"/>
  </w:style>
  <w:style w:type="character" w:customStyle="1" w:styleId="KopfzeileZchn">
    <w:name w:val="Kopfzeile Zchn"/>
    <w:basedOn w:val="Absatz-Standardschriftart"/>
    <w:link w:val="Kopfzeile"/>
    <w:uiPriority w:val="99"/>
    <w:rsid w:val="00644488"/>
  </w:style>
  <w:style w:type="paragraph" w:styleId="Kopfzeile">
    <w:name w:val="header"/>
    <w:basedOn w:val="Standard"/>
    <w:link w:val="KopfzeileZchn"/>
    <w:uiPriority w:val="99"/>
    <w:unhideWhenUsed/>
    <w:rsid w:val="00644488"/>
    <w:pPr>
      <w:tabs>
        <w:tab w:val="center" w:pos="4680"/>
        <w:tab w:val="right" w:pos="9360"/>
      </w:tabs>
      <w:spacing w:after="0"/>
    </w:pPr>
    <w:rPr>
      <w:rFonts w:asciiTheme="minorHAnsi" w:eastAsiaTheme="minorHAnsi" w:hAnsiTheme="minorHAnsi" w:cstheme="minorBidi"/>
      <w:color w:val="auto"/>
      <w:kern w:val="2"/>
      <w:sz w:val="22"/>
      <w:szCs w:val="22"/>
      <w:bdr w:val="none" w:sz="0" w:space="0" w:color="auto"/>
      <w:lang w:eastAsia="en-US"/>
      <w14:textOutline w14:w="0" w14:cap="rnd" w14:cmpd="sng" w14:algn="ctr">
        <w14:noFill/>
        <w14:prstDash w14:val="solid"/>
        <w14:bevel/>
      </w14:textOutline>
      <w14:ligatures w14:val="standardContextual"/>
    </w:rPr>
  </w:style>
  <w:style w:type="character" w:customStyle="1" w:styleId="KopfzeileZchn1">
    <w:name w:val="Kopfzeile Zchn1"/>
    <w:basedOn w:val="Absatz-Standardschriftart"/>
    <w:uiPriority w:val="99"/>
    <w:semiHidden/>
    <w:rsid w:val="00644488"/>
    <w:rPr>
      <w:rFonts w:ascii="Calibri" w:eastAsia="Arial Unicode MS" w:hAnsi="Calibri" w:cs="Arial Unicode MS"/>
      <w:color w:val="000000"/>
      <w:kern w:val="0"/>
      <w:sz w:val="24"/>
      <w:szCs w:val="24"/>
      <w:u w:color="000000"/>
      <w:bdr w:val="nil"/>
      <w:lang w:eastAsia="de-DE"/>
      <w14:textOutline w14:w="12700" w14:cap="flat" w14:cmpd="sng" w14:algn="ctr">
        <w14:noFill/>
        <w14:prstDash w14:val="solid"/>
        <w14:miter w14:lim="400000"/>
      </w14:textOutline>
      <w14:ligatures w14:val="none"/>
    </w:rPr>
  </w:style>
  <w:style w:type="character" w:customStyle="1" w:styleId="FuzeileZchn">
    <w:name w:val="Fußzeile Zchn"/>
    <w:basedOn w:val="Absatz-Standardschriftart"/>
    <w:link w:val="Fuzeile"/>
    <w:uiPriority w:val="99"/>
    <w:rsid w:val="00644488"/>
  </w:style>
  <w:style w:type="paragraph" w:styleId="Fuzeile">
    <w:name w:val="footer"/>
    <w:basedOn w:val="Standard"/>
    <w:link w:val="FuzeileZchn"/>
    <w:uiPriority w:val="99"/>
    <w:unhideWhenUsed/>
    <w:rsid w:val="00644488"/>
    <w:pPr>
      <w:tabs>
        <w:tab w:val="center" w:pos="4680"/>
        <w:tab w:val="right" w:pos="9360"/>
      </w:tabs>
      <w:spacing w:after="0"/>
    </w:pPr>
    <w:rPr>
      <w:rFonts w:asciiTheme="minorHAnsi" w:eastAsiaTheme="minorHAnsi" w:hAnsiTheme="minorHAnsi" w:cstheme="minorBidi"/>
      <w:color w:val="auto"/>
      <w:kern w:val="2"/>
      <w:sz w:val="22"/>
      <w:szCs w:val="22"/>
      <w:bdr w:val="none" w:sz="0" w:space="0" w:color="auto"/>
      <w:lang w:eastAsia="en-US"/>
      <w14:textOutline w14:w="0" w14:cap="rnd" w14:cmpd="sng" w14:algn="ctr">
        <w14:noFill/>
        <w14:prstDash w14:val="solid"/>
        <w14:bevel/>
      </w14:textOutline>
      <w14:ligatures w14:val="standardContextual"/>
    </w:rPr>
  </w:style>
  <w:style w:type="character" w:customStyle="1" w:styleId="FuzeileZchn1">
    <w:name w:val="Fußzeile Zchn1"/>
    <w:basedOn w:val="Absatz-Standardschriftart"/>
    <w:uiPriority w:val="99"/>
    <w:semiHidden/>
    <w:rsid w:val="00644488"/>
    <w:rPr>
      <w:rFonts w:ascii="Calibri" w:eastAsia="Arial Unicode MS" w:hAnsi="Calibri" w:cs="Arial Unicode MS"/>
      <w:color w:val="000000"/>
      <w:kern w:val="0"/>
      <w:sz w:val="24"/>
      <w:szCs w:val="24"/>
      <w:u w:color="000000"/>
      <w:bdr w:val="nil"/>
      <w:lang w:eastAsia="de-DE"/>
      <w14:textOutline w14:w="12700" w14:cap="flat" w14:cmpd="sng" w14:algn="ctr">
        <w14:noFill/>
        <w14:prstDash w14:val="solid"/>
        <w14:miter w14:lim="400000"/>
      </w14:textOutline>
      <w14:ligatures w14:val="none"/>
    </w:rPr>
  </w:style>
  <w:style w:type="character" w:styleId="Kommentarzeichen">
    <w:name w:val="annotation reference"/>
    <w:basedOn w:val="Absatz-Standardschriftart"/>
    <w:uiPriority w:val="99"/>
    <w:semiHidden/>
    <w:unhideWhenUsed/>
    <w:rsid w:val="0024710E"/>
    <w:rPr>
      <w:sz w:val="16"/>
      <w:szCs w:val="16"/>
    </w:rPr>
  </w:style>
  <w:style w:type="paragraph" w:styleId="Kommentartext">
    <w:name w:val="annotation text"/>
    <w:basedOn w:val="Standard"/>
    <w:link w:val="KommentartextZchn"/>
    <w:uiPriority w:val="99"/>
    <w:unhideWhenUsed/>
    <w:rsid w:val="0024710E"/>
    <w:rPr>
      <w:sz w:val="20"/>
      <w:szCs w:val="20"/>
    </w:rPr>
  </w:style>
  <w:style w:type="character" w:customStyle="1" w:styleId="KommentartextZchn">
    <w:name w:val="Kommentartext Zchn"/>
    <w:basedOn w:val="Absatz-Standardschriftart"/>
    <w:link w:val="Kommentartext"/>
    <w:uiPriority w:val="99"/>
    <w:rsid w:val="0024710E"/>
    <w:rPr>
      <w:rFonts w:ascii="Calibri" w:eastAsia="Arial Unicode MS" w:hAnsi="Calibri" w:cs="Arial Unicode MS"/>
      <w:color w:val="000000"/>
      <w:kern w:val="0"/>
      <w:sz w:val="20"/>
      <w:szCs w:val="20"/>
      <w:u w:color="000000"/>
      <w:bdr w:val="nil"/>
      <w:lang w:eastAsia="de-DE"/>
      <w14:textOutline w14:w="12700" w14:cap="flat" w14:cmpd="sng" w14:algn="ctr">
        <w14:noFill/>
        <w14:prstDash w14:val="solid"/>
        <w14:miter w14:lim="400000"/>
      </w14:textOutline>
      <w14:ligatures w14:val="none"/>
    </w:rPr>
  </w:style>
  <w:style w:type="paragraph" w:styleId="Kommentarthema">
    <w:name w:val="annotation subject"/>
    <w:basedOn w:val="Kommentartext"/>
    <w:next w:val="Kommentartext"/>
    <w:link w:val="KommentarthemaZchn"/>
    <w:uiPriority w:val="99"/>
    <w:semiHidden/>
    <w:unhideWhenUsed/>
    <w:rsid w:val="0024710E"/>
    <w:rPr>
      <w:b/>
      <w:bCs/>
    </w:rPr>
  </w:style>
  <w:style w:type="character" w:customStyle="1" w:styleId="KommentarthemaZchn">
    <w:name w:val="Kommentarthema Zchn"/>
    <w:basedOn w:val="KommentartextZchn"/>
    <w:link w:val="Kommentarthema"/>
    <w:uiPriority w:val="99"/>
    <w:semiHidden/>
    <w:rsid w:val="0024710E"/>
    <w:rPr>
      <w:rFonts w:ascii="Calibri" w:eastAsia="Arial Unicode MS" w:hAnsi="Calibri" w:cs="Arial Unicode MS"/>
      <w:b/>
      <w:bCs/>
      <w:color w:val="000000"/>
      <w:kern w:val="0"/>
      <w:sz w:val="20"/>
      <w:szCs w:val="20"/>
      <w:u w:color="000000"/>
      <w:bdr w:val="nil"/>
      <w:lang w:eastAsia="de-DE"/>
      <w14:textOutline w14:w="12700" w14:cap="flat" w14:cmpd="sng" w14:algn="ctr">
        <w14:noFill/>
        <w14:prstDash w14:val="solid"/>
        <w14:miter w14:lim="400000"/>
      </w14:textOutline>
      <w14:ligatures w14:val="none"/>
    </w:rPr>
  </w:style>
  <w:style w:type="character" w:customStyle="1" w:styleId="cf01">
    <w:name w:val="cf01"/>
    <w:basedOn w:val="Absatz-Standardschriftart"/>
    <w:rsid w:val="008C17B4"/>
    <w:rPr>
      <w:rFonts w:ascii="Segoe UI" w:hAnsi="Segoe UI" w:cs="Segoe UI" w:hint="default"/>
      <w:sz w:val="18"/>
      <w:szCs w:val="18"/>
    </w:rPr>
  </w:style>
  <w:style w:type="character" w:styleId="Hyperlink">
    <w:name w:val="Hyperlink"/>
    <w:basedOn w:val="Absatz-Standardschriftart"/>
    <w:uiPriority w:val="99"/>
    <w:unhideWhenUsed/>
    <w:rsid w:val="008C17B4"/>
    <w:rPr>
      <w:color w:val="0563C1" w:themeColor="hyperlink"/>
      <w:u w:val="single"/>
    </w:rPr>
  </w:style>
  <w:style w:type="character" w:styleId="NichtaufgelsteErwhnung">
    <w:name w:val="Unresolved Mention"/>
    <w:basedOn w:val="Absatz-Standardschriftart"/>
    <w:uiPriority w:val="99"/>
    <w:semiHidden/>
    <w:unhideWhenUsed/>
    <w:rsid w:val="008C17B4"/>
    <w:rPr>
      <w:color w:val="605E5C"/>
      <w:shd w:val="clear" w:color="auto" w:fill="E1DFDD"/>
    </w:rPr>
  </w:style>
  <w:style w:type="character" w:customStyle="1" w:styleId="Hyperlink0">
    <w:name w:val="Hyperlink.0"/>
    <w:basedOn w:val="Absatz-Standardschriftart"/>
    <w:rsid w:val="00BD5E3F"/>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vbu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f951f65-995d-45e5-9808-88a4624abf91">Entwurf</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449CE8BAD92644917059A93EB6D617" ma:contentTypeVersion="8" ma:contentTypeDescription="Ein neues Dokument erstellen." ma:contentTypeScope="" ma:versionID="ae6622a98f13de3807e4effd176cccbb">
  <xsd:schema xmlns:xsd="http://www.w3.org/2001/XMLSchema" xmlns:xs="http://www.w3.org/2001/XMLSchema" xmlns:p="http://schemas.microsoft.com/office/2006/metadata/properties" xmlns:ns2="bf951f65-995d-45e5-9808-88a4624abf91" xmlns:ns3="85f7c1e9-28d7-4f52-9ab2-ac7ef0334042" targetNamespace="http://schemas.microsoft.com/office/2006/metadata/properties" ma:root="true" ma:fieldsID="90d3bc94b161b2aad7c26143f80523d6" ns2:_="" ns3:_="">
    <xsd:import namespace="bf951f65-995d-45e5-9808-88a4624abf91"/>
    <xsd:import namespace="85f7c1e9-28d7-4f52-9ab2-ac7ef0334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1f65-995d-45e5-9808-88a4624ab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tatus" ma:index="12" nillable="true" ma:displayName="Status" ma:default="Entwurf" ma:format="Dropdown" ma:internalName="Status">
      <xsd:simpleType>
        <xsd:restriction base="dms:Text">
          <xsd:maxLength value="7"/>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7c1e9-28d7-4f52-9ab2-ac7ef0334042"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E887B-7FCF-4C6B-9FE7-70F1AB51DD85}">
  <ds:schemaRefs>
    <ds:schemaRef ds:uri="http://schemas.microsoft.com/office/2006/metadata/properties"/>
    <ds:schemaRef ds:uri="http://schemas.microsoft.com/office/infopath/2007/PartnerControls"/>
    <ds:schemaRef ds:uri="bf951f65-995d-45e5-9808-88a4624abf91"/>
  </ds:schemaRefs>
</ds:datastoreItem>
</file>

<file path=customXml/itemProps2.xml><?xml version="1.0" encoding="utf-8"?>
<ds:datastoreItem xmlns:ds="http://schemas.openxmlformats.org/officeDocument/2006/customXml" ds:itemID="{8E71F007-C489-4158-9BDE-02B6163D69DE}">
  <ds:schemaRefs>
    <ds:schemaRef ds:uri="http://schemas.microsoft.com/sharepoint/v3/contenttype/forms"/>
  </ds:schemaRefs>
</ds:datastoreItem>
</file>

<file path=customXml/itemProps3.xml><?xml version="1.0" encoding="utf-8"?>
<ds:datastoreItem xmlns:ds="http://schemas.openxmlformats.org/officeDocument/2006/customXml" ds:itemID="{05AFB38B-5344-4187-B7AB-BD504AB6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51f65-995d-45e5-9808-88a4624abf91"/>
    <ds:schemaRef ds:uri="85f7c1e9-28d7-4f52-9ab2-ac7ef033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7237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Riehle</dc:creator>
  <cp:keywords/>
  <dc:description/>
  <cp:lastModifiedBy>Birgitt Graf</cp:lastModifiedBy>
  <cp:revision>10</cp:revision>
  <dcterms:created xsi:type="dcterms:W3CDTF">2023-07-17T02:00:00Z</dcterms:created>
  <dcterms:modified xsi:type="dcterms:W3CDTF">2023-08-11T06:56:00Z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0x0101000D449CE8BAD92644917059A93EB6D617</vt:lpwstr>
  </property>
</Properties>
</file>