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1D29" w14:textId="77777777" w:rsidR="0092745E" w:rsidRDefault="0092745E" w:rsidP="00244A6F">
      <w:pPr>
        <w:spacing w:before="100" w:beforeAutospacing="1" w:after="100" w:afterAutospacing="1" w:line="240" w:lineRule="auto"/>
        <w:rPr>
          <w:rFonts w:eastAsia="Times New Roman" w:cstheme="minorHAnsi"/>
          <w:b/>
          <w:bCs/>
          <w:kern w:val="0"/>
          <w:sz w:val="28"/>
          <w:szCs w:val="28"/>
          <w:lang w:eastAsia="de-DE"/>
          <w14:ligatures w14:val="none"/>
        </w:rPr>
      </w:pPr>
    </w:p>
    <w:p w14:paraId="026DA460" w14:textId="4A5AA21D" w:rsidR="00244A6F" w:rsidRPr="00244A6F" w:rsidRDefault="00244A6F" w:rsidP="00244A6F">
      <w:pPr>
        <w:spacing w:before="100" w:beforeAutospacing="1" w:after="100" w:afterAutospacing="1" w:line="240" w:lineRule="auto"/>
        <w:rPr>
          <w:rFonts w:eastAsia="Times New Roman" w:cstheme="minorHAnsi"/>
          <w:kern w:val="0"/>
          <w:sz w:val="28"/>
          <w:szCs w:val="28"/>
          <w:lang w:eastAsia="de-DE"/>
          <w14:ligatures w14:val="none"/>
        </w:rPr>
      </w:pPr>
      <w:r w:rsidRPr="00244A6F">
        <w:rPr>
          <w:rFonts w:eastAsia="Times New Roman" w:cstheme="minorHAnsi"/>
          <w:b/>
          <w:bCs/>
          <w:kern w:val="0"/>
          <w:sz w:val="28"/>
          <w:szCs w:val="28"/>
          <w:lang w:eastAsia="de-DE"/>
          <w14:ligatures w14:val="none"/>
        </w:rPr>
        <w:t xml:space="preserve">Bundesverband Burnout und Depression </w:t>
      </w:r>
      <w:r>
        <w:rPr>
          <w:rFonts w:eastAsia="Times New Roman" w:cstheme="minorHAnsi"/>
          <w:b/>
          <w:bCs/>
          <w:kern w:val="0"/>
          <w:sz w:val="28"/>
          <w:szCs w:val="28"/>
          <w:lang w:eastAsia="de-DE"/>
          <w14:ligatures w14:val="none"/>
        </w:rPr>
        <w:t xml:space="preserve">e. V. </w:t>
      </w:r>
      <w:r w:rsidRPr="00244A6F">
        <w:rPr>
          <w:rFonts w:eastAsia="Times New Roman" w:cstheme="minorHAnsi"/>
          <w:b/>
          <w:bCs/>
          <w:kern w:val="0"/>
          <w:sz w:val="28"/>
          <w:szCs w:val="28"/>
          <w:lang w:eastAsia="de-DE"/>
          <w14:ligatures w14:val="none"/>
        </w:rPr>
        <w:t xml:space="preserve">begrüßt Debatte um </w:t>
      </w:r>
      <w:r>
        <w:rPr>
          <w:rFonts w:eastAsia="Times New Roman" w:cstheme="minorHAnsi"/>
          <w:b/>
          <w:bCs/>
          <w:kern w:val="0"/>
          <w:sz w:val="28"/>
          <w:szCs w:val="28"/>
          <w:lang w:eastAsia="de-DE"/>
          <w14:ligatures w14:val="none"/>
        </w:rPr>
        <w:br/>
      </w:r>
      <w:r w:rsidRPr="00244A6F">
        <w:rPr>
          <w:rFonts w:eastAsia="Times New Roman" w:cstheme="minorHAnsi"/>
          <w:b/>
          <w:bCs/>
          <w:kern w:val="0"/>
          <w:sz w:val="28"/>
          <w:szCs w:val="28"/>
          <w:lang w:eastAsia="de-DE"/>
          <w14:ligatures w14:val="none"/>
        </w:rPr>
        <w:t>Vier-Tage-Woche</w:t>
      </w:r>
    </w:p>
    <w:p w14:paraId="4347B477" w14:textId="548F7C9B" w:rsidR="00244A6F" w:rsidRPr="00244A6F" w:rsidRDefault="00244A6F" w:rsidP="00244A6F">
      <w:pPr>
        <w:spacing w:before="100" w:beforeAutospacing="1" w:after="100" w:afterAutospacing="1" w:line="240" w:lineRule="auto"/>
        <w:rPr>
          <w:rFonts w:eastAsia="Times New Roman" w:cstheme="minorHAnsi"/>
          <w:kern w:val="0"/>
          <w:sz w:val="28"/>
          <w:szCs w:val="28"/>
          <w:lang w:eastAsia="de-DE"/>
          <w14:ligatures w14:val="none"/>
        </w:rPr>
      </w:pPr>
      <w:r w:rsidRPr="00244A6F">
        <w:rPr>
          <w:rFonts w:eastAsia="Times New Roman" w:cstheme="minorHAnsi"/>
          <w:kern w:val="0"/>
          <w:sz w:val="28"/>
          <w:szCs w:val="28"/>
          <w:lang w:eastAsia="de-DE"/>
          <w14:ligatures w14:val="none"/>
        </w:rPr>
        <w:t xml:space="preserve">„Arbeit und Leistung müssen heute in einem gesunden Verhältnis zur </w:t>
      </w:r>
      <w:r>
        <w:rPr>
          <w:rFonts w:eastAsia="Times New Roman" w:cstheme="minorHAnsi"/>
          <w:kern w:val="0"/>
          <w:sz w:val="28"/>
          <w:szCs w:val="28"/>
          <w:lang w:eastAsia="de-DE"/>
          <w14:ligatures w14:val="none"/>
        </w:rPr>
        <w:br/>
      </w:r>
      <w:r w:rsidRPr="00244A6F">
        <w:rPr>
          <w:rFonts w:eastAsia="Times New Roman" w:cstheme="minorHAnsi"/>
          <w:kern w:val="0"/>
          <w:sz w:val="28"/>
          <w:szCs w:val="28"/>
          <w:lang w:eastAsia="de-DE"/>
          <w14:ligatures w14:val="none"/>
        </w:rPr>
        <w:t>Freizeit stehen“</w:t>
      </w:r>
    </w:p>
    <w:p w14:paraId="0488A308" w14:textId="27EFF3C6" w:rsidR="00244A6F" w:rsidRPr="00244A6F" w:rsidRDefault="00244A6F" w:rsidP="0092745E">
      <w:pPr>
        <w:spacing w:before="100" w:beforeAutospacing="1" w:after="100" w:afterAutospacing="1" w:line="240" w:lineRule="auto"/>
        <w:jc w:val="both"/>
        <w:rPr>
          <w:rFonts w:ascii="Times New Roman" w:eastAsia="Times New Roman" w:hAnsi="Times New Roman" w:cs="Times New Roman"/>
          <w:kern w:val="0"/>
          <w:lang w:eastAsia="de-DE"/>
          <w14:ligatures w14:val="none"/>
        </w:rPr>
      </w:pPr>
      <w:r w:rsidRPr="00244A6F">
        <w:rPr>
          <w:rFonts w:eastAsia="Times New Roman" w:cstheme="minorHAnsi"/>
          <w:kern w:val="0"/>
          <w:lang w:eastAsia="de-DE"/>
          <w14:ligatures w14:val="none"/>
        </w:rPr>
        <w:t>Nach aktuellen Studienergebnissen aus Großbritannien wird nun auch in Deutschland vermehrt über eine Vier-Tage-Woche gesprochen. Der Bundesverband Burnout und Depression e.V. (</w:t>
      </w:r>
      <w:proofErr w:type="spellStart"/>
      <w:r w:rsidRPr="00244A6F">
        <w:rPr>
          <w:rFonts w:eastAsia="Times New Roman" w:cstheme="minorHAnsi"/>
          <w:kern w:val="0"/>
          <w:lang w:eastAsia="de-DE"/>
          <w14:ligatures w14:val="none"/>
        </w:rPr>
        <w:t>BBuD</w:t>
      </w:r>
      <w:proofErr w:type="spellEnd"/>
      <w:r w:rsidRPr="00244A6F">
        <w:rPr>
          <w:rFonts w:eastAsia="Times New Roman" w:cstheme="minorHAnsi"/>
          <w:kern w:val="0"/>
          <w:lang w:eastAsia="de-DE"/>
          <w14:ligatures w14:val="none"/>
        </w:rPr>
        <w:t xml:space="preserve">) begrüßt diese Debatte ausdrücklich: „Schlussendlich haben die Resultate aus England die Vorzüge des Modells für Arbeitnehmer und Arbeitgeber nachgewiesen. Deshalb halten wir es für richtig, den Diskurs besonders unter dem Aspekt der Gesundheitsförderung fortzusetzen“, sagt </w:t>
      </w:r>
      <w:proofErr w:type="spellStart"/>
      <w:r w:rsidRPr="00244A6F">
        <w:rPr>
          <w:rFonts w:eastAsia="Times New Roman" w:cstheme="minorHAnsi"/>
          <w:kern w:val="0"/>
          <w:lang w:eastAsia="de-DE"/>
          <w14:ligatures w14:val="none"/>
        </w:rPr>
        <w:t>BBuD</w:t>
      </w:r>
      <w:proofErr w:type="spellEnd"/>
      <w:r w:rsidRPr="00244A6F">
        <w:rPr>
          <w:rFonts w:eastAsia="Times New Roman" w:cstheme="minorHAnsi"/>
          <w:kern w:val="0"/>
          <w:lang w:eastAsia="de-DE"/>
          <w14:ligatures w14:val="none"/>
        </w:rPr>
        <w:t>-Vorsitzender Thomas Grünschläger entsprechend.</w:t>
      </w:r>
    </w:p>
    <w:p w14:paraId="0D6C38F2" w14:textId="3C3E331A" w:rsidR="00244A6F" w:rsidRPr="00244A6F" w:rsidRDefault="00244A6F" w:rsidP="0092745E">
      <w:pPr>
        <w:spacing w:before="100" w:beforeAutospacing="1" w:after="100" w:afterAutospacing="1" w:line="240" w:lineRule="auto"/>
        <w:jc w:val="both"/>
        <w:rPr>
          <w:rFonts w:eastAsia="Times New Roman" w:cstheme="minorHAnsi"/>
          <w:kern w:val="0"/>
          <w:lang w:eastAsia="de-DE"/>
          <w14:ligatures w14:val="none"/>
        </w:rPr>
      </w:pPr>
      <w:r w:rsidRPr="00244A6F">
        <w:rPr>
          <w:rFonts w:eastAsia="Times New Roman" w:cstheme="minorHAnsi"/>
          <w:kern w:val="0"/>
          <w:lang w:eastAsia="de-DE"/>
          <w14:ligatures w14:val="none"/>
        </w:rPr>
        <w:t xml:space="preserve">Gerade im Blick darauf, dass sich der Leistungsgedanke im 21. Jahrhundert deutlich verändert habe, sei es ausdrücklich wünschenswert, weniger auf Quantität, dafür auf Qualität der Arbeit zu setzen. Dieser Ansicht ist der Psychosoziale Berater des </w:t>
      </w:r>
      <w:proofErr w:type="spellStart"/>
      <w:r w:rsidRPr="00244A6F">
        <w:rPr>
          <w:rFonts w:eastAsia="Times New Roman" w:cstheme="minorHAnsi"/>
          <w:kern w:val="0"/>
          <w:lang w:eastAsia="de-DE"/>
          <w14:ligatures w14:val="none"/>
        </w:rPr>
        <w:t>BBuD</w:t>
      </w:r>
      <w:proofErr w:type="spellEnd"/>
      <w:r w:rsidRPr="00244A6F">
        <w:rPr>
          <w:rFonts w:eastAsia="Times New Roman" w:cstheme="minorHAnsi"/>
          <w:kern w:val="0"/>
          <w:lang w:eastAsia="de-DE"/>
          <w14:ligatures w14:val="none"/>
        </w:rPr>
        <w:t xml:space="preserve">, Dennis Riehle. Prävention vor seelischen Erkrankungen und einem beruflich bedingten </w:t>
      </w:r>
      <w:r w:rsidRPr="0092745E">
        <w:rPr>
          <w:rFonts w:eastAsia="Times New Roman" w:cstheme="minorHAnsi"/>
          <w:kern w:val="0"/>
          <w:lang w:eastAsia="de-DE"/>
          <w14:ligatures w14:val="none"/>
        </w:rPr>
        <w:t>‚Ausgebrannt-sein‘</w:t>
      </w:r>
      <w:r w:rsidRPr="00244A6F">
        <w:rPr>
          <w:rFonts w:eastAsia="Times New Roman" w:cstheme="minorHAnsi"/>
          <w:kern w:val="0"/>
          <w:lang w:eastAsia="de-DE"/>
          <w14:ligatures w14:val="none"/>
        </w:rPr>
        <w:t xml:space="preserve"> setze heute bei einem neuen Verhältnis zwischen Arbeit und Freizeit an: „Viele Beschäftigte sind gerne bereit, gewisse Einkommenseinbußen hinzunehmen, dafür aber mehr Raum der Familie, Hobbys und sinnstiftender Betätigung außerhalb des </w:t>
      </w:r>
      <w:r w:rsidRPr="0092745E">
        <w:rPr>
          <w:rFonts w:eastAsia="Times New Roman" w:cstheme="minorHAnsi"/>
          <w:kern w:val="0"/>
          <w:lang w:eastAsia="de-DE"/>
          <w14:ligatures w14:val="none"/>
        </w:rPr>
        <w:t xml:space="preserve">Arbeitsplatzes </w:t>
      </w:r>
      <w:r w:rsidRPr="00244A6F">
        <w:rPr>
          <w:rFonts w:eastAsia="Times New Roman" w:cstheme="minorHAnsi"/>
          <w:kern w:val="0"/>
          <w:lang w:eastAsia="de-DE"/>
          <w14:ligatures w14:val="none"/>
        </w:rPr>
        <w:t xml:space="preserve">zu geben. Zwar stellt der Beruf weiterhin einen ganz wesentlichen Teil persönlicher Erfüllung dar. Parallel ist für viele Menschen jedoch ein Anteil von 5/7 der Woche, der auf den Job </w:t>
      </w:r>
      <w:r w:rsidRPr="0092745E">
        <w:rPr>
          <w:rFonts w:eastAsia="Times New Roman" w:cstheme="minorHAnsi"/>
          <w:kern w:val="0"/>
          <w:lang w:eastAsia="de-DE"/>
          <w14:ligatures w14:val="none"/>
        </w:rPr>
        <w:t>ent</w:t>
      </w:r>
      <w:r w:rsidRPr="00244A6F">
        <w:rPr>
          <w:rFonts w:eastAsia="Times New Roman" w:cstheme="minorHAnsi"/>
          <w:kern w:val="0"/>
          <w:lang w:eastAsia="de-DE"/>
          <w14:ligatures w14:val="none"/>
        </w:rPr>
        <w:t xml:space="preserve">fällt, nicht mehr erstrebenswert und zeitgemäß. Und tatsächlich ist der Gedanke einer kürzeren Arbeitswoche auch mit einer zunehmenden Technologisierung, Digitalisierung und Automatisierung von Wirtschaft, Handel und Dienstleistungen sehr gut vereinbar“, sagt Riehle. Nachweislich könne ein verlängertes Wochenende auf drei Tage den regenerierenden Effekt eines Kurzurlaubes haben und damit die Leistungsfähigkeit von Arbeitnehmern deutlich mehr steigern als eine Ruhepause lediglich </w:t>
      </w:r>
      <w:r w:rsidRPr="0092745E">
        <w:rPr>
          <w:rFonts w:eastAsia="Times New Roman" w:cstheme="minorHAnsi"/>
          <w:kern w:val="0"/>
          <w:lang w:eastAsia="de-DE"/>
          <w14:ligatures w14:val="none"/>
        </w:rPr>
        <w:t xml:space="preserve">am </w:t>
      </w:r>
      <w:r w:rsidRPr="00244A6F">
        <w:rPr>
          <w:rFonts w:eastAsia="Times New Roman" w:cstheme="minorHAnsi"/>
          <w:kern w:val="0"/>
          <w:lang w:eastAsia="de-DE"/>
          <w14:ligatures w14:val="none"/>
        </w:rPr>
        <w:t xml:space="preserve">Samstag und Sonntag, meint der Coach. </w:t>
      </w:r>
    </w:p>
    <w:p w14:paraId="0BD1662C" w14:textId="4F7E3B50" w:rsidR="00244A6F" w:rsidRDefault="00244A6F" w:rsidP="0092745E">
      <w:pPr>
        <w:spacing w:before="100" w:beforeAutospacing="1" w:after="100" w:afterAutospacing="1" w:line="240" w:lineRule="auto"/>
        <w:jc w:val="both"/>
        <w:rPr>
          <w:rFonts w:eastAsia="Times New Roman" w:cstheme="minorHAnsi"/>
          <w:kern w:val="0"/>
          <w:lang w:eastAsia="de-DE"/>
          <w14:ligatures w14:val="none"/>
        </w:rPr>
      </w:pPr>
      <w:r w:rsidRPr="00244A6F">
        <w:rPr>
          <w:rFonts w:eastAsia="Times New Roman" w:cstheme="minorHAnsi"/>
          <w:kern w:val="0"/>
          <w:lang w:eastAsia="de-DE"/>
          <w14:ligatures w14:val="none"/>
        </w:rPr>
        <w:t xml:space="preserve">„Daher ist es nicht nur aus Sicht der Mitarbeiter ein Gewinn, sondern auch für die Chefetage eines Betriebes, wenn man sich auf die Vier-Tage-Woche einigt. Immerhin sind Produktivität und Ergebnis von erbrachter Arbeit weitaus größer, wenn die Kraftreserven der Angestellten regelmäßig aufgeladen werden, was in zwei Tagen Wochenende kaum machbar ist. Im Kern geht es um nachhaltige und anhaltende Gesundheitsförderung sowie ein Ausbalancieren veränderter Ansprüche von allen Seiten. Schließlich kann die Effektivität von Unternehmensleistungen nicht nur durch den Schutz vor Burnout und einer ständigen Überforderung der Belegschaft ansteigen, sondern vor allem durch eine entspanntere Stimmung, weniger Zeitdruck und ein deutlich </w:t>
      </w:r>
      <w:r w:rsidR="009D0545">
        <w:rPr>
          <w:rFonts w:eastAsia="Times New Roman" w:cstheme="minorHAnsi"/>
          <w:kern w:val="0"/>
          <w:lang w:eastAsia="de-DE"/>
          <w14:ligatures w14:val="none"/>
        </w:rPr>
        <w:t>ausgeglicheneres</w:t>
      </w:r>
      <w:r w:rsidRPr="00244A6F">
        <w:rPr>
          <w:rFonts w:eastAsia="Times New Roman" w:cstheme="minorHAnsi"/>
          <w:kern w:val="0"/>
          <w:lang w:eastAsia="de-DE"/>
          <w14:ligatures w14:val="none"/>
        </w:rPr>
        <w:t xml:space="preserve"> </w:t>
      </w:r>
      <w:r w:rsidR="009D0545">
        <w:rPr>
          <w:rFonts w:eastAsia="Times New Roman" w:cstheme="minorHAnsi"/>
          <w:kern w:val="0"/>
          <w:lang w:eastAsia="de-DE"/>
          <w14:ligatures w14:val="none"/>
        </w:rPr>
        <w:t>Leistungsklima</w:t>
      </w:r>
      <w:r w:rsidRPr="00244A6F">
        <w:rPr>
          <w:rFonts w:eastAsia="Times New Roman" w:cstheme="minorHAnsi"/>
          <w:kern w:val="0"/>
          <w:lang w:eastAsia="de-DE"/>
          <w14:ligatures w14:val="none"/>
        </w:rPr>
        <w:t>, welches durch die Anpassung von Arbeitsbedingungen am ehesten erreicht werden kann“, betont Dennis Riehle – und führt abschließend dazu aus: „Fälschlicherweise wird in der öffentlichen Auseinandersetzung oft berichtet, die Menschen wollten heute lediglich weniger arbeiten, seien also ‚fauler‘ als früher. Dafür gibt es aber keine Anzeichen. Stattdessen sind wir nachsichtiger mit uns und unserer Lebensqualität. Wir können es uns auch leisten, mehr Rücksicht auf private Belange zu nehmen, weil wir den Mehrwert gesunder Arbeit erkannt haben“.</w:t>
      </w:r>
    </w:p>
    <w:p w14:paraId="1B0CF49C" w14:textId="5B10D212" w:rsidR="0092745E" w:rsidRDefault="0092745E" w:rsidP="0092745E">
      <w:pPr>
        <w:spacing w:before="100" w:beforeAutospacing="1" w:after="100" w:afterAutospacing="1" w:line="240" w:lineRule="auto"/>
        <w:jc w:val="both"/>
        <w:rPr>
          <w:rFonts w:eastAsia="Times New Roman" w:cstheme="minorHAnsi"/>
          <w:kern w:val="0"/>
          <w:lang w:eastAsia="de-DE"/>
          <w14:ligatures w14:val="none"/>
        </w:rPr>
      </w:pPr>
    </w:p>
    <w:p w14:paraId="2F57EEBB" w14:textId="5B6E4EE1" w:rsidR="0092745E" w:rsidRDefault="0092745E" w:rsidP="0092745E">
      <w:pPr>
        <w:spacing w:before="100" w:beforeAutospacing="1" w:after="100" w:afterAutospacing="1" w:line="240" w:lineRule="auto"/>
        <w:jc w:val="both"/>
        <w:rPr>
          <w:rFonts w:eastAsia="Times New Roman" w:cstheme="minorHAnsi"/>
          <w:kern w:val="0"/>
          <w:lang w:eastAsia="de-DE"/>
          <w14:ligatures w14:val="none"/>
        </w:rPr>
      </w:pPr>
    </w:p>
    <w:p w14:paraId="31D4EA80" w14:textId="50350565" w:rsidR="0092745E" w:rsidRDefault="0092745E" w:rsidP="0092745E">
      <w:pPr>
        <w:spacing w:before="100" w:beforeAutospacing="1" w:after="100" w:afterAutospacing="1" w:line="240" w:lineRule="auto"/>
        <w:jc w:val="both"/>
        <w:rPr>
          <w:rFonts w:eastAsia="Times New Roman" w:cstheme="minorHAnsi"/>
          <w:kern w:val="0"/>
          <w:lang w:eastAsia="de-DE"/>
          <w14:ligatures w14:val="none"/>
        </w:rPr>
      </w:pPr>
    </w:p>
    <w:p w14:paraId="5BB33A85" w14:textId="77777777" w:rsidR="0092745E" w:rsidRPr="0092745E" w:rsidRDefault="0092745E" w:rsidP="009274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05D8EB78" w14:textId="77777777" w:rsidR="0092745E" w:rsidRPr="0092745E" w:rsidRDefault="0092745E" w:rsidP="009274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1D1CC5D1" w14:textId="77777777" w:rsidR="0092745E" w:rsidRPr="00244A6F" w:rsidRDefault="0092745E" w:rsidP="0092745E">
      <w:pPr>
        <w:spacing w:before="100" w:beforeAutospacing="1" w:after="100" w:afterAutospacing="1" w:line="240" w:lineRule="auto"/>
        <w:jc w:val="both"/>
        <w:rPr>
          <w:rFonts w:eastAsia="Times New Roman" w:cstheme="minorHAnsi"/>
          <w:kern w:val="0"/>
          <w:lang w:eastAsia="de-DE"/>
          <w14:ligatures w14:val="none"/>
        </w:rPr>
      </w:pPr>
    </w:p>
    <w:p w14:paraId="722C504A" w14:textId="77777777" w:rsidR="00AD3289" w:rsidRDefault="00AD3289"/>
    <w:sectPr w:rsidR="00AD3289" w:rsidSect="00244A6F">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D947" w14:textId="77777777" w:rsidR="00383F78" w:rsidRDefault="00383F78" w:rsidP="0092745E">
      <w:pPr>
        <w:spacing w:after="0" w:line="240" w:lineRule="auto"/>
      </w:pPr>
      <w:r>
        <w:separator/>
      </w:r>
    </w:p>
  </w:endnote>
  <w:endnote w:type="continuationSeparator" w:id="0">
    <w:p w14:paraId="4954810B" w14:textId="77777777" w:rsidR="00383F78" w:rsidRDefault="00383F78" w:rsidP="0092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E23D" w14:textId="77777777" w:rsidR="0092745E" w:rsidRDefault="0092745E" w:rsidP="0092745E">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B5411A2" w14:textId="521B1A1C" w:rsidR="0092745E" w:rsidRPr="004B66C4" w:rsidRDefault="0092745E" w:rsidP="0092745E">
    <w:pPr>
      <w:spacing w:after="0"/>
      <w:rPr>
        <w:rFonts w:ascii="Arial" w:hAnsi="Arial"/>
        <w:sz w:val="17"/>
        <w:szCs w:val="17"/>
      </w:rPr>
    </w:pPr>
    <w:r>
      <w:rPr>
        <w:rFonts w:ascii="Arial" w:hAnsi="Arial"/>
        <w:sz w:val="17"/>
        <w:szCs w:val="17"/>
      </w:rPr>
      <w:t>Dennis Riehle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778E0C43" w14:textId="77777777" w:rsidR="0092745E" w:rsidRDefault="00927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0415" w14:textId="77777777" w:rsidR="00383F78" w:rsidRDefault="00383F78" w:rsidP="0092745E">
      <w:pPr>
        <w:spacing w:after="0" w:line="240" w:lineRule="auto"/>
      </w:pPr>
      <w:r>
        <w:separator/>
      </w:r>
    </w:p>
  </w:footnote>
  <w:footnote w:type="continuationSeparator" w:id="0">
    <w:p w14:paraId="67D1C0CF" w14:textId="77777777" w:rsidR="00383F78" w:rsidRDefault="00383F78" w:rsidP="0092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336D" w14:textId="576FA1DF" w:rsidR="0092745E" w:rsidRPr="0092745E" w:rsidRDefault="0092745E" w:rsidP="0092745E">
    <w:pPr>
      <w:tabs>
        <w:tab w:val="left" w:pos="8220"/>
      </w:tabs>
      <w:spacing w:after="0" w:line="240" w:lineRule="auto"/>
      <w:rPr>
        <w:rFonts w:ascii="Arial" w:eastAsia="Arial" w:hAnsi="Arial" w:cs="Arial"/>
        <w:b/>
        <w:bCs/>
        <w:kern w:val="0"/>
        <w:sz w:val="20"/>
        <w:szCs w:val="20"/>
        <w14:ligatures w14:val="none"/>
      </w:rPr>
    </w:pPr>
    <w:r w:rsidRPr="0092745E">
      <w:rPr>
        <w:noProof/>
        <w:kern w:val="0"/>
        <w14:ligatures w14:val="none"/>
      </w:rPr>
      <w:drawing>
        <wp:anchor distT="0" distB="0" distL="114300" distR="114300" simplePos="0" relativeHeight="251657216" behindDoc="1" locked="0" layoutInCell="1" allowOverlap="1" wp14:anchorId="67852C76" wp14:editId="4B39771D">
          <wp:simplePos x="0" y="0"/>
          <wp:positionH relativeFrom="column">
            <wp:posOffset>4566920</wp:posOffset>
          </wp:positionH>
          <wp:positionV relativeFrom="paragraph">
            <wp:posOffset>-421640</wp:posOffset>
          </wp:positionV>
          <wp:extent cx="1257300" cy="1257300"/>
          <wp:effectExtent l="0" t="0" r="0" b="0"/>
          <wp:wrapNone/>
          <wp:docPr id="1"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92745E">
      <w:rPr>
        <w:rFonts w:ascii="Arial" w:hAnsi="Arial"/>
        <w:b/>
        <w:bCs/>
        <w:kern w:val="0"/>
        <w:sz w:val="20"/>
        <w:szCs w:val="20"/>
        <w14:ligatures w14:val="none"/>
      </w:rPr>
      <w:t>Pressemitteilung</w:t>
    </w:r>
    <w:r>
      <w:rPr>
        <w:rFonts w:ascii="Arial" w:hAnsi="Arial"/>
        <w:b/>
        <w:bCs/>
        <w:kern w:val="0"/>
        <w:sz w:val="20"/>
        <w:szCs w:val="20"/>
        <w14:ligatures w14:val="none"/>
      </w:rPr>
      <w:tab/>
    </w:r>
  </w:p>
  <w:p w14:paraId="1CEDBD55" w14:textId="11574F45" w:rsidR="0092745E" w:rsidRPr="0092745E" w:rsidRDefault="0092745E" w:rsidP="0092745E">
    <w:pPr>
      <w:tabs>
        <w:tab w:val="center" w:pos="4536"/>
        <w:tab w:val="right" w:pos="9046"/>
        <w:tab w:val="right" w:pos="9072"/>
      </w:tabs>
      <w:spacing w:after="0" w:line="240" w:lineRule="auto"/>
      <w:rPr>
        <w:kern w:val="0"/>
        <w14:ligatures w14:val="none"/>
      </w:rPr>
    </w:pPr>
    <w:r w:rsidRPr="0092745E">
      <w:rPr>
        <w:rFonts w:ascii="Arial" w:hAnsi="Arial"/>
        <w:kern w:val="0"/>
        <w:sz w:val="20"/>
        <w:szCs w:val="20"/>
        <w14:ligatures w14:val="none"/>
      </w:rPr>
      <w:t xml:space="preserve">Neuss, </w:t>
    </w:r>
    <w:r>
      <w:rPr>
        <w:rFonts w:ascii="Arial" w:hAnsi="Arial"/>
        <w:kern w:val="0"/>
        <w:sz w:val="20"/>
        <w:szCs w:val="20"/>
        <w14:ligatures w14:val="none"/>
      </w:rPr>
      <w:t>4. April</w:t>
    </w:r>
    <w:r w:rsidRPr="0092745E">
      <w:rPr>
        <w:rFonts w:ascii="Arial" w:hAnsi="Arial"/>
        <w:kern w:val="0"/>
        <w:sz w:val="20"/>
        <w:szCs w:val="20"/>
        <w14:ligatures w14:val="none"/>
      </w:rPr>
      <w:t xml:space="preserve"> 2023</w:t>
    </w:r>
  </w:p>
  <w:p w14:paraId="2F99FE06" w14:textId="77777777" w:rsidR="0092745E" w:rsidRDefault="0092745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4A6F"/>
    <w:rsid w:val="00230E7D"/>
    <w:rsid w:val="00244A6F"/>
    <w:rsid w:val="00383F78"/>
    <w:rsid w:val="003F2411"/>
    <w:rsid w:val="00870A5F"/>
    <w:rsid w:val="00892684"/>
    <w:rsid w:val="0092745E"/>
    <w:rsid w:val="009D0545"/>
    <w:rsid w:val="00AD3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58F35"/>
  <w15:chartTrackingRefBased/>
  <w15:docId w15:val="{6CD3EE8F-6364-4180-82B8-7685339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927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45E"/>
  </w:style>
  <w:style w:type="paragraph" w:styleId="Fuzeile">
    <w:name w:val="footer"/>
    <w:basedOn w:val="Standard"/>
    <w:link w:val="FuzeileZchn"/>
    <w:uiPriority w:val="99"/>
    <w:unhideWhenUsed/>
    <w:rsid w:val="00927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45E"/>
  </w:style>
  <w:style w:type="character" w:styleId="Hyperlink">
    <w:name w:val="Hyperlink"/>
    <w:basedOn w:val="Absatz-Standardschriftart"/>
    <w:uiPriority w:val="99"/>
    <w:unhideWhenUsed/>
    <w:rsid w:val="0092745E"/>
    <w:rPr>
      <w:color w:val="0000FF" w:themeColor="hyperlink"/>
      <w:u w:val="single"/>
    </w:rPr>
  </w:style>
  <w:style w:type="character" w:customStyle="1" w:styleId="Hyperlink0">
    <w:name w:val="Hyperlink.0"/>
    <w:basedOn w:val="Absatz-Standardschriftart"/>
    <w:rsid w:val="0092745E"/>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dcterms:created xsi:type="dcterms:W3CDTF">2023-03-23T11:08:00Z</dcterms:created>
  <dcterms:modified xsi:type="dcterms:W3CDTF">2023-03-28T09:25:00Z</dcterms:modified>
</cp:coreProperties>
</file>